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3B11" w14:textId="50F8956C" w:rsidR="00DF45A9" w:rsidRPr="00EE4E46" w:rsidRDefault="004F0955" w:rsidP="00EE4E46">
      <w:pPr>
        <w:contextualSpacing/>
        <w:jc w:val="center"/>
        <w:rPr>
          <w:rFonts w:cstheme="minorHAnsi"/>
          <w:b/>
          <w:bCs/>
          <w:color w:val="00B0F0"/>
          <w:sz w:val="28"/>
        </w:rPr>
      </w:pPr>
      <w:r w:rsidRPr="00EE4E46">
        <w:rPr>
          <w:rFonts w:cstheme="minorHAnsi"/>
          <w:b/>
          <w:bCs/>
          <w:color w:val="00B0F0"/>
          <w:sz w:val="28"/>
        </w:rPr>
        <w:t>Proposal for EDGE</w:t>
      </w:r>
      <w:r w:rsidR="00842488" w:rsidRPr="00EE4E46">
        <w:rPr>
          <w:rFonts w:cstheme="minorHAnsi"/>
          <w:b/>
          <w:bCs/>
          <w:color w:val="00B0F0"/>
          <w:sz w:val="28"/>
        </w:rPr>
        <w:t xml:space="preserve"> Expert Services</w:t>
      </w:r>
      <w:r w:rsidRPr="00EE4E46">
        <w:rPr>
          <w:rFonts w:cstheme="minorHAnsi"/>
          <w:b/>
          <w:bCs/>
          <w:color w:val="00B0F0"/>
          <w:sz w:val="28"/>
        </w:rPr>
        <w:t xml:space="preserve"> </w:t>
      </w:r>
    </w:p>
    <w:p w14:paraId="4E4AEAC6" w14:textId="77777777" w:rsidR="00EE4E46" w:rsidRPr="00EE4E46" w:rsidRDefault="00EE4E46" w:rsidP="00EE4E46">
      <w:pPr>
        <w:contextualSpacing/>
        <w:rPr>
          <w:rFonts w:cstheme="minorHAnsi"/>
          <w:highlight w:val="yellow"/>
        </w:rPr>
      </w:pPr>
    </w:p>
    <w:p w14:paraId="0904D275" w14:textId="2B818C6F" w:rsidR="001222E7" w:rsidRPr="001222E7" w:rsidRDefault="001222E7" w:rsidP="00EE4E46">
      <w:pPr>
        <w:contextualSpacing/>
        <w:rPr>
          <w:rFonts w:cstheme="minorHAnsi"/>
          <w:b/>
          <w:highlight w:val="yellow"/>
        </w:rPr>
      </w:pPr>
      <w:r w:rsidRPr="001222E7">
        <w:rPr>
          <w:rFonts w:cstheme="minorHAnsi"/>
          <w:b/>
          <w:highlight w:val="yellow"/>
        </w:rPr>
        <w:t>NOTE TO</w:t>
      </w:r>
      <w:r w:rsidR="00CE132D" w:rsidRPr="001222E7">
        <w:rPr>
          <w:rFonts w:cstheme="minorHAnsi"/>
          <w:b/>
          <w:highlight w:val="yellow"/>
        </w:rPr>
        <w:t xml:space="preserve"> EDGE EXPERTS</w:t>
      </w:r>
    </w:p>
    <w:p w14:paraId="42A62CA9" w14:textId="77777777" w:rsidR="001222E7" w:rsidRDefault="001222E7" w:rsidP="00EE4E46">
      <w:pPr>
        <w:contextualSpacing/>
        <w:rPr>
          <w:rFonts w:cstheme="minorHAnsi"/>
          <w:highlight w:val="yellow"/>
        </w:rPr>
      </w:pPr>
    </w:p>
    <w:p w14:paraId="6FA8F978" w14:textId="0E54250A" w:rsidR="001222E7" w:rsidRDefault="001222E7" w:rsidP="001222E7">
      <w:pPr>
        <w:contextualSpacing/>
        <w:rPr>
          <w:rFonts w:cstheme="minorHAnsi"/>
          <w:highlight w:val="yellow"/>
        </w:rPr>
      </w:pPr>
      <w:r w:rsidRPr="00EE4E46">
        <w:rPr>
          <w:rFonts w:cstheme="minorHAnsi"/>
          <w:highlight w:val="yellow"/>
        </w:rPr>
        <w:t xml:space="preserve">This is a </w:t>
      </w:r>
      <w:r w:rsidRPr="00EE4E46">
        <w:rPr>
          <w:rFonts w:cstheme="minorHAnsi"/>
          <w:highlight w:val="yellow"/>
          <w:u w:val="single"/>
        </w:rPr>
        <w:t>sample template</w:t>
      </w:r>
      <w:r>
        <w:rPr>
          <w:rFonts w:cstheme="minorHAnsi"/>
          <w:highlight w:val="yellow"/>
        </w:rPr>
        <w:t xml:space="preserve"> provided for the</w:t>
      </w:r>
      <w:r w:rsidRPr="00EE4E46">
        <w:rPr>
          <w:rFonts w:cstheme="minorHAnsi"/>
          <w:highlight w:val="yellow"/>
        </w:rPr>
        <w:t xml:space="preserve"> convenience</w:t>
      </w:r>
      <w:r>
        <w:rPr>
          <w:rFonts w:cstheme="minorHAnsi"/>
          <w:highlight w:val="yellow"/>
        </w:rPr>
        <w:t xml:space="preserve"> of accredited EDGE Experts</w:t>
      </w:r>
      <w:r w:rsidRPr="00EE4E46">
        <w:rPr>
          <w:rFonts w:cstheme="minorHAnsi"/>
          <w:highlight w:val="yellow"/>
        </w:rPr>
        <w:t>.</w:t>
      </w:r>
      <w:r>
        <w:rPr>
          <w:rFonts w:cstheme="minorHAnsi"/>
          <w:highlight w:val="yellow"/>
        </w:rPr>
        <w:t xml:space="preserve"> </w:t>
      </w:r>
      <w:r w:rsidRPr="00EE4E46">
        <w:rPr>
          <w:rFonts w:cstheme="minorHAnsi"/>
          <w:highlight w:val="yellow"/>
        </w:rPr>
        <w:t xml:space="preserve"> Please cust</w:t>
      </w:r>
      <w:r>
        <w:rPr>
          <w:rFonts w:cstheme="minorHAnsi"/>
          <w:highlight w:val="yellow"/>
        </w:rPr>
        <w:t>omize this document</w:t>
      </w:r>
      <w:r w:rsidRPr="00EE4E46">
        <w:rPr>
          <w:rFonts w:cstheme="minorHAnsi"/>
          <w:highlight w:val="yellow"/>
        </w:rPr>
        <w:t xml:space="preserve"> according to your and your client’s needs, schedules, and fees. Please consider the complexity of the project, its location, and whether the building is new construction, existing or refurbishment among other considerations.</w:t>
      </w:r>
    </w:p>
    <w:p w14:paraId="3C9A5F8D" w14:textId="09506DF5" w:rsidR="001222E7" w:rsidRDefault="001222E7" w:rsidP="001222E7">
      <w:pPr>
        <w:contextualSpacing/>
        <w:rPr>
          <w:rFonts w:cstheme="minorHAnsi"/>
        </w:rPr>
      </w:pPr>
    </w:p>
    <w:p w14:paraId="6D96F949" w14:textId="13D730DE" w:rsidR="001222E7" w:rsidRPr="001222E7" w:rsidRDefault="001222E7" w:rsidP="001222E7">
      <w:pPr>
        <w:contextualSpacing/>
        <w:rPr>
          <w:rFonts w:cstheme="minorHAnsi"/>
          <w:b/>
          <w:highlight w:val="yellow"/>
        </w:rPr>
      </w:pPr>
      <w:r w:rsidRPr="001222E7">
        <w:rPr>
          <w:rFonts w:cstheme="minorHAnsi"/>
          <w:b/>
          <w:highlight w:val="yellow"/>
        </w:rPr>
        <w:t xml:space="preserve">DISCLAIMER: </w:t>
      </w:r>
    </w:p>
    <w:p w14:paraId="26EBD880" w14:textId="77777777" w:rsidR="001222E7" w:rsidRPr="001222E7" w:rsidRDefault="001222E7" w:rsidP="001222E7">
      <w:pPr>
        <w:contextualSpacing/>
        <w:rPr>
          <w:rFonts w:cstheme="minorHAnsi"/>
          <w:highlight w:val="yellow"/>
        </w:rPr>
      </w:pPr>
    </w:p>
    <w:p w14:paraId="7836673C" w14:textId="2B7C24BC" w:rsidR="001222E7" w:rsidRPr="001222E7" w:rsidRDefault="001222E7" w:rsidP="001222E7">
      <w:pPr>
        <w:rPr>
          <w:sz w:val="18"/>
          <w:highlight w:val="yellow"/>
        </w:rPr>
      </w:pPr>
      <w:r w:rsidRPr="001222E7">
        <w:rPr>
          <w:sz w:val="18"/>
          <w:highlight w:val="yellow"/>
        </w:rPr>
        <w:t>The contents of this document are made available solely for general information purposes.  IFC does not guarantee the accuracy, reliability or completeness of the content included in this document, or for the conclusions or judgments described herein, and accepts no responsibility or liability for any omissions or errors (including, without limitation, typographical errors, and technical errors) in the content whatsoever or for reliance thereon.  Any reliance you or any other user of this document place on such information is strictly at your own risk.</w:t>
      </w:r>
    </w:p>
    <w:p w14:paraId="182A3D3C" w14:textId="14AD7DBA" w:rsidR="001222E7" w:rsidRPr="001222E7" w:rsidRDefault="001222E7" w:rsidP="001222E7">
      <w:pPr>
        <w:rPr>
          <w:sz w:val="18"/>
        </w:rPr>
      </w:pPr>
      <w:r w:rsidRPr="001222E7">
        <w:rPr>
          <w:sz w:val="18"/>
          <w:highlight w:val="yellow"/>
        </w:rPr>
        <w:t xml:space="preserve">International Finance Corporation is an international organization established by Articles of Agreement among its member countries, and a member of the World Bank Group.  All names, logos, and trademarks are the property of IFC and can be used once you sign the EDGE Expert Agreement, and only in accordance with </w:t>
      </w:r>
      <w:r>
        <w:rPr>
          <w:sz w:val="18"/>
          <w:highlight w:val="yellow"/>
        </w:rPr>
        <w:t xml:space="preserve">the </w:t>
      </w:r>
      <w:hyperlink r:id="rId10" w:history="1">
        <w:r w:rsidRPr="001222E7">
          <w:rPr>
            <w:rStyle w:val="Hyperlink"/>
            <w:sz w:val="18"/>
            <w:highlight w:val="yellow"/>
          </w:rPr>
          <w:t>EDGE Brand Assets Guidelines</w:t>
        </w:r>
      </w:hyperlink>
      <w:r w:rsidRPr="001222E7">
        <w:rPr>
          <w:sz w:val="18"/>
          <w:highlight w:val="yellow"/>
        </w:rPr>
        <w:t>. Additionally, “International Finance Corporation,” “IFC,” and “EDGE” are registered trademarks of IFC and are protected under international law.</w:t>
      </w:r>
    </w:p>
    <w:p w14:paraId="279ADA7B" w14:textId="77777777" w:rsidR="00EE4E46" w:rsidRPr="00EE4E46" w:rsidRDefault="00EE4E46" w:rsidP="00EE4E46">
      <w:pPr>
        <w:contextualSpacing/>
        <w:rPr>
          <w:rFonts w:cstheme="minorHAnsi"/>
        </w:rPr>
      </w:pPr>
    </w:p>
    <w:p w14:paraId="2F063852" w14:textId="2B1D8C44" w:rsidR="004F0955" w:rsidRPr="00EE4E46" w:rsidRDefault="004F0955" w:rsidP="00EE4E46">
      <w:pPr>
        <w:contextualSpacing/>
        <w:rPr>
          <w:rFonts w:cstheme="minorHAnsi"/>
        </w:rPr>
      </w:pPr>
      <w:r w:rsidRPr="007A3526">
        <w:rPr>
          <w:rFonts w:cstheme="minorHAnsi"/>
          <w:shd w:val="clear" w:color="auto" w:fill="BDD6EE" w:themeFill="accent5" w:themeFillTint="66"/>
        </w:rPr>
        <w:t>[Date]</w:t>
      </w:r>
    </w:p>
    <w:p w14:paraId="2914969E" w14:textId="77777777" w:rsidR="00EE4E46" w:rsidRPr="00EE4E46" w:rsidRDefault="00EE4E46" w:rsidP="00EE4E46">
      <w:pPr>
        <w:contextualSpacing/>
        <w:rPr>
          <w:rFonts w:cstheme="minorHAnsi"/>
        </w:rPr>
      </w:pPr>
    </w:p>
    <w:p w14:paraId="3163BFBD" w14:textId="7ABC68FC" w:rsidR="004F0955" w:rsidRPr="00EE4E46" w:rsidRDefault="004F0955" w:rsidP="00EE4E46">
      <w:pPr>
        <w:contextualSpacing/>
        <w:rPr>
          <w:rFonts w:cstheme="minorHAnsi"/>
        </w:rPr>
      </w:pPr>
      <w:r w:rsidRPr="007A3526">
        <w:rPr>
          <w:rFonts w:cstheme="minorHAnsi"/>
          <w:shd w:val="clear" w:color="auto" w:fill="BDD6EE" w:themeFill="accent5" w:themeFillTint="66"/>
        </w:rPr>
        <w:t>[To]</w:t>
      </w:r>
    </w:p>
    <w:p w14:paraId="3C4500C5" w14:textId="77777777" w:rsidR="00EE4E46" w:rsidRPr="00EE4E46" w:rsidRDefault="00EE4E46" w:rsidP="00EE4E46">
      <w:pPr>
        <w:contextualSpacing/>
        <w:rPr>
          <w:rFonts w:cstheme="minorHAnsi"/>
        </w:rPr>
      </w:pPr>
    </w:p>
    <w:p w14:paraId="01A8A40D" w14:textId="3E3B63C0" w:rsidR="006C4186" w:rsidRPr="00EE4E46" w:rsidRDefault="004F0955" w:rsidP="00EE4E46">
      <w:pPr>
        <w:contextualSpacing/>
        <w:rPr>
          <w:rFonts w:cstheme="minorHAnsi"/>
        </w:rPr>
      </w:pPr>
      <w:r w:rsidRPr="007A3526">
        <w:rPr>
          <w:rFonts w:cstheme="minorHAnsi"/>
          <w:shd w:val="clear" w:color="auto" w:fill="BDD6EE" w:themeFill="accent5" w:themeFillTint="66"/>
        </w:rPr>
        <w:t xml:space="preserve">[EDGE </w:t>
      </w:r>
      <w:r w:rsidR="00A379DC" w:rsidRPr="007A3526">
        <w:rPr>
          <w:rFonts w:cstheme="minorHAnsi"/>
          <w:shd w:val="clear" w:color="auto" w:fill="BDD6EE" w:themeFill="accent5" w:themeFillTint="66"/>
        </w:rPr>
        <w:t>Expert</w:t>
      </w:r>
      <w:r w:rsidRPr="007A3526">
        <w:rPr>
          <w:rFonts w:cstheme="minorHAnsi"/>
          <w:shd w:val="clear" w:color="auto" w:fill="BDD6EE" w:themeFill="accent5" w:themeFillTint="66"/>
        </w:rPr>
        <w:t xml:space="preserve"> Name]</w:t>
      </w:r>
      <w:r w:rsidRPr="00EE4E46">
        <w:rPr>
          <w:rFonts w:cstheme="minorHAnsi"/>
        </w:rPr>
        <w:t xml:space="preserve"> is pleased to have the opportunity to offer the following scope of services to </w:t>
      </w:r>
      <w:r w:rsidRPr="007A3526">
        <w:rPr>
          <w:rFonts w:cstheme="minorHAnsi"/>
          <w:shd w:val="clear" w:color="auto" w:fill="BDD6EE" w:themeFill="accent5" w:themeFillTint="66"/>
        </w:rPr>
        <w:t>[client]</w:t>
      </w:r>
      <w:r w:rsidR="00384BBC" w:rsidRPr="00EE4E46">
        <w:rPr>
          <w:rFonts w:cstheme="minorHAnsi"/>
        </w:rPr>
        <w:t xml:space="preserve"> for the </w:t>
      </w:r>
      <w:r w:rsidR="00384BBC" w:rsidRPr="007A3526">
        <w:rPr>
          <w:rFonts w:cstheme="minorHAnsi"/>
          <w:shd w:val="clear" w:color="auto" w:fill="BDD6EE" w:themeFill="accent5" w:themeFillTint="66"/>
        </w:rPr>
        <w:t>[Project name]</w:t>
      </w:r>
      <w:r w:rsidRPr="00EE4E46">
        <w:rPr>
          <w:rFonts w:cstheme="minorHAnsi"/>
        </w:rPr>
        <w:t xml:space="preserve">. </w:t>
      </w:r>
      <w:bookmarkStart w:id="0" w:name="_GoBack"/>
      <w:bookmarkEnd w:id="0"/>
    </w:p>
    <w:p w14:paraId="076EA2F5" w14:textId="77777777" w:rsidR="00EE4E46" w:rsidRPr="00EE4E46" w:rsidRDefault="00EE4E46" w:rsidP="00EE4E46">
      <w:pPr>
        <w:contextualSpacing/>
        <w:rPr>
          <w:rFonts w:cstheme="minorHAnsi"/>
        </w:rPr>
      </w:pPr>
    </w:p>
    <w:p w14:paraId="145DA51C" w14:textId="3667BE9D" w:rsidR="000514CC" w:rsidRPr="00EE4E46" w:rsidRDefault="000514CC" w:rsidP="00EE4E46">
      <w:pPr>
        <w:spacing w:before="360"/>
        <w:contextualSpacing/>
        <w:rPr>
          <w:rFonts w:cstheme="minorHAnsi"/>
          <w:b/>
          <w:bCs/>
          <w:color w:val="00B0F0"/>
          <w:sz w:val="28"/>
        </w:rPr>
      </w:pPr>
      <w:r w:rsidRPr="00EE4E46">
        <w:rPr>
          <w:rFonts w:cstheme="minorHAnsi"/>
          <w:b/>
          <w:bCs/>
          <w:color w:val="00B0F0"/>
          <w:sz w:val="28"/>
        </w:rPr>
        <w:t>About EDGE</w:t>
      </w:r>
    </w:p>
    <w:p w14:paraId="00B0C1CA" w14:textId="77777777" w:rsidR="00EE4E46" w:rsidRDefault="00EE4E46" w:rsidP="00EE4E46">
      <w:pPr>
        <w:contextualSpacing/>
        <w:rPr>
          <w:rFonts w:cstheme="minorHAnsi"/>
        </w:rPr>
      </w:pPr>
    </w:p>
    <w:p w14:paraId="450860BB" w14:textId="3A554DE9" w:rsidR="000514CC" w:rsidRDefault="00EE4E46" w:rsidP="00EE4E46">
      <w:pPr>
        <w:contextualSpacing/>
        <w:rPr>
          <w:rFonts w:cstheme="minorHAnsi"/>
        </w:rPr>
      </w:pPr>
      <w:r w:rsidRPr="00EE4E46">
        <w:rPr>
          <w:rFonts w:cstheme="minorHAnsi"/>
        </w:rPr>
        <w:t>An innovation of IFC, EDGE (“Excellence in Design for Greater Efficiencies”) is an online platform, a green building standard and a certification system for over 1</w:t>
      </w:r>
      <w:r w:rsidR="001C763B">
        <w:rPr>
          <w:rFonts w:cstheme="minorHAnsi"/>
        </w:rPr>
        <w:t>5</w:t>
      </w:r>
      <w:r w:rsidRPr="00EE4E46">
        <w:rPr>
          <w:rFonts w:cstheme="minorHAnsi"/>
        </w:rPr>
        <w:t>0 countries. The EDGE application helps to determine the most cost-effective options for designing green within a local climate context. EDGE can be used for buildings of all vintages, including new construction, existing buildings and major retrofits.</w:t>
      </w:r>
      <w:r w:rsidR="00F53D5B">
        <w:rPr>
          <w:rFonts w:cstheme="minorHAnsi"/>
        </w:rPr>
        <w:t xml:space="preserve"> More about EDGE is available from </w:t>
      </w:r>
      <w:hyperlink r:id="rId11" w:history="1">
        <w:r w:rsidR="00F53D5B" w:rsidRPr="00CD5FB4">
          <w:rPr>
            <w:rStyle w:val="Hyperlink"/>
            <w:rFonts w:cstheme="minorHAnsi"/>
          </w:rPr>
          <w:t>www.edgebuildings.com</w:t>
        </w:r>
      </w:hyperlink>
      <w:r w:rsidR="00F53D5B">
        <w:rPr>
          <w:rFonts w:cstheme="minorHAnsi"/>
        </w:rPr>
        <w:t xml:space="preserve"> </w:t>
      </w:r>
    </w:p>
    <w:p w14:paraId="606BC6C9" w14:textId="21B601F3" w:rsidR="00EE4E46" w:rsidRDefault="00EE4E46" w:rsidP="00EE4E46">
      <w:pPr>
        <w:contextualSpacing/>
        <w:rPr>
          <w:rFonts w:cstheme="minorHAnsi"/>
        </w:rPr>
      </w:pPr>
    </w:p>
    <w:p w14:paraId="5E7578E1" w14:textId="7316006C" w:rsidR="00EE4E46" w:rsidRPr="00EE4E46" w:rsidRDefault="00EE4E46" w:rsidP="00EE4E46">
      <w:pPr>
        <w:contextualSpacing/>
        <w:rPr>
          <w:rFonts w:cstheme="minorHAnsi"/>
          <w:b/>
        </w:rPr>
      </w:pPr>
      <w:r w:rsidRPr="00EE4E46">
        <w:rPr>
          <w:rFonts w:cstheme="minorHAnsi"/>
          <w:b/>
          <w:color w:val="00B0F0"/>
          <w:sz w:val="28"/>
        </w:rPr>
        <w:t>About the EDGE Expert</w:t>
      </w:r>
    </w:p>
    <w:p w14:paraId="4503CF63" w14:textId="77777777" w:rsidR="00EE4E46" w:rsidRPr="00EE4E46" w:rsidRDefault="00EE4E46" w:rsidP="00EE4E46">
      <w:pPr>
        <w:contextualSpacing/>
        <w:rPr>
          <w:rFonts w:cstheme="minorHAnsi"/>
        </w:rPr>
      </w:pPr>
    </w:p>
    <w:p w14:paraId="516678DE" w14:textId="528C078D" w:rsidR="004F0955" w:rsidRPr="00EE4E46" w:rsidRDefault="004F0955" w:rsidP="00EE4E46">
      <w:pPr>
        <w:contextualSpacing/>
        <w:rPr>
          <w:rFonts w:cstheme="minorHAnsi"/>
        </w:rPr>
      </w:pPr>
      <w:r w:rsidRPr="007A3526">
        <w:rPr>
          <w:rFonts w:cstheme="minorHAnsi"/>
          <w:shd w:val="clear" w:color="auto" w:fill="BDD6EE" w:themeFill="accent5" w:themeFillTint="66"/>
        </w:rPr>
        <w:t>[</w:t>
      </w:r>
      <w:r w:rsidR="006C4186" w:rsidRPr="007A3526">
        <w:rPr>
          <w:rFonts w:cstheme="minorHAnsi"/>
          <w:shd w:val="clear" w:color="auto" w:fill="BDD6EE" w:themeFill="accent5" w:themeFillTint="66"/>
        </w:rPr>
        <w:t>One paragraph i</w:t>
      </w:r>
      <w:r w:rsidRPr="007A3526">
        <w:rPr>
          <w:rFonts w:cstheme="minorHAnsi"/>
          <w:shd w:val="clear" w:color="auto" w:fill="BDD6EE" w:themeFill="accent5" w:themeFillTint="66"/>
        </w:rPr>
        <w:t xml:space="preserve">ntroduction about </w:t>
      </w:r>
      <w:r w:rsidR="0026421E" w:rsidRPr="007A3526">
        <w:rPr>
          <w:rFonts w:cstheme="minorHAnsi"/>
          <w:shd w:val="clear" w:color="auto" w:fill="BDD6EE" w:themeFill="accent5" w:themeFillTint="66"/>
        </w:rPr>
        <w:t xml:space="preserve">the </w:t>
      </w:r>
      <w:r w:rsidR="00A379DC" w:rsidRPr="007A3526">
        <w:rPr>
          <w:rFonts w:cstheme="minorHAnsi"/>
          <w:shd w:val="clear" w:color="auto" w:fill="BDD6EE" w:themeFill="accent5" w:themeFillTint="66"/>
        </w:rPr>
        <w:t>EDGE Expert</w:t>
      </w:r>
      <w:r w:rsidR="006C4186" w:rsidRPr="007A3526">
        <w:rPr>
          <w:rFonts w:cstheme="minorHAnsi"/>
          <w:shd w:val="clear" w:color="auto" w:fill="BDD6EE" w:themeFill="accent5" w:themeFillTint="66"/>
        </w:rPr>
        <w:t xml:space="preserve"> and his/her experience</w:t>
      </w:r>
      <w:r w:rsidRPr="007A3526">
        <w:rPr>
          <w:rFonts w:cstheme="minorHAnsi"/>
          <w:shd w:val="clear" w:color="auto" w:fill="BDD6EE" w:themeFill="accent5" w:themeFillTint="66"/>
        </w:rPr>
        <w:t>].</w:t>
      </w:r>
    </w:p>
    <w:p w14:paraId="3E9C7048" w14:textId="77777777" w:rsidR="00EE4E46" w:rsidRDefault="00EE4E46" w:rsidP="00EE4E46">
      <w:pPr>
        <w:contextualSpacing/>
        <w:rPr>
          <w:rFonts w:cstheme="minorHAnsi"/>
        </w:rPr>
      </w:pPr>
    </w:p>
    <w:p w14:paraId="2DBE40F4" w14:textId="09209025" w:rsidR="00EE4E46" w:rsidRPr="00EE4E46" w:rsidRDefault="00EE4E46" w:rsidP="00EE4E46">
      <w:pPr>
        <w:contextualSpacing/>
        <w:rPr>
          <w:rFonts w:cstheme="minorHAnsi"/>
          <w:b/>
          <w:color w:val="00B0F0"/>
          <w:sz w:val="28"/>
          <w:szCs w:val="28"/>
        </w:rPr>
      </w:pPr>
      <w:r w:rsidRPr="00EE4E46">
        <w:rPr>
          <w:rFonts w:cstheme="minorHAnsi"/>
          <w:b/>
          <w:color w:val="00B0F0"/>
          <w:sz w:val="28"/>
          <w:szCs w:val="28"/>
        </w:rPr>
        <w:t xml:space="preserve">About the Project </w:t>
      </w:r>
    </w:p>
    <w:p w14:paraId="41469B35" w14:textId="77777777" w:rsidR="00EE4E46" w:rsidRDefault="00EE4E46" w:rsidP="00EE4E46">
      <w:pPr>
        <w:contextualSpacing/>
        <w:rPr>
          <w:rFonts w:cstheme="minorHAnsi"/>
        </w:rPr>
      </w:pPr>
    </w:p>
    <w:p w14:paraId="4A3E7E4D" w14:textId="4CBD09D5" w:rsidR="006C4186" w:rsidRDefault="00384BBC" w:rsidP="00EE4E46">
      <w:pPr>
        <w:contextualSpacing/>
        <w:rPr>
          <w:rFonts w:cstheme="minorHAnsi"/>
        </w:rPr>
      </w:pPr>
      <w:r w:rsidRPr="007A3526">
        <w:rPr>
          <w:rFonts w:cstheme="minorHAnsi"/>
          <w:shd w:val="clear" w:color="auto" w:fill="BDD6EE" w:themeFill="accent5" w:themeFillTint="66"/>
        </w:rPr>
        <w:t xml:space="preserve">[Project name and </w:t>
      </w:r>
      <w:r w:rsidR="006C4186" w:rsidRPr="007A3526">
        <w:rPr>
          <w:rFonts w:cstheme="minorHAnsi"/>
          <w:shd w:val="clear" w:color="auto" w:fill="BDD6EE" w:themeFill="accent5" w:themeFillTint="66"/>
        </w:rPr>
        <w:t xml:space="preserve">short </w:t>
      </w:r>
      <w:r w:rsidRPr="007A3526">
        <w:rPr>
          <w:rFonts w:cstheme="minorHAnsi"/>
          <w:shd w:val="clear" w:color="auto" w:fill="BDD6EE" w:themeFill="accent5" w:themeFillTint="66"/>
        </w:rPr>
        <w:t>description]</w:t>
      </w:r>
    </w:p>
    <w:p w14:paraId="0B2F1875" w14:textId="77777777" w:rsidR="00EE4E46" w:rsidRPr="00EE4E46" w:rsidRDefault="00EE4E46" w:rsidP="00EE4E46">
      <w:pPr>
        <w:contextualSpacing/>
        <w:rPr>
          <w:rFonts w:cstheme="minorHAnsi"/>
        </w:rPr>
      </w:pPr>
    </w:p>
    <w:p w14:paraId="2A51FE9C" w14:textId="5FC2AB9D" w:rsidR="00E04F19" w:rsidRPr="00EE4E46" w:rsidRDefault="00E04F19" w:rsidP="00EE4E46">
      <w:pPr>
        <w:spacing w:before="360"/>
        <w:contextualSpacing/>
        <w:rPr>
          <w:rFonts w:cstheme="minorHAnsi"/>
          <w:b/>
          <w:bCs/>
          <w:color w:val="00B0F0"/>
          <w:sz w:val="28"/>
        </w:rPr>
      </w:pPr>
      <w:r w:rsidRPr="00EE4E46">
        <w:rPr>
          <w:rFonts w:cstheme="minorHAnsi"/>
          <w:b/>
          <w:bCs/>
          <w:color w:val="00B0F0"/>
          <w:sz w:val="28"/>
        </w:rPr>
        <w:t xml:space="preserve">EDGE </w:t>
      </w:r>
      <w:r w:rsidR="00CE5421" w:rsidRPr="00EE4E46">
        <w:rPr>
          <w:rFonts w:cstheme="minorHAnsi"/>
          <w:b/>
          <w:bCs/>
          <w:color w:val="00B0F0"/>
          <w:sz w:val="28"/>
        </w:rPr>
        <w:t>Experts Scope of Work</w:t>
      </w:r>
    </w:p>
    <w:p w14:paraId="0C42682D" w14:textId="2B4AB7E1" w:rsidR="00EE4E46" w:rsidRDefault="00F76F64" w:rsidP="00EE4E46">
      <w:pPr>
        <w:pStyle w:val="Default"/>
        <w:spacing w:after="230"/>
        <w:contextualSpacing/>
        <w:rPr>
          <w:rFonts w:asciiTheme="minorHAnsi" w:hAnsiTheme="minorHAnsi" w:cstheme="minorHAnsi"/>
          <w:sz w:val="22"/>
          <w:szCs w:val="22"/>
        </w:rPr>
      </w:pPr>
      <w:r w:rsidRPr="00EE4E46">
        <w:rPr>
          <w:rFonts w:asciiTheme="minorHAnsi" w:hAnsiTheme="minorHAnsi" w:cstheme="minorHAnsi"/>
          <w:sz w:val="22"/>
          <w:szCs w:val="22"/>
        </w:rPr>
        <w:t xml:space="preserve">The EDGE Expert’s services are divided into two </w:t>
      </w:r>
      <w:r w:rsidR="00EE4E46">
        <w:rPr>
          <w:rFonts w:asciiTheme="minorHAnsi" w:hAnsiTheme="minorHAnsi" w:cstheme="minorHAnsi"/>
          <w:sz w:val="22"/>
          <w:szCs w:val="22"/>
        </w:rPr>
        <w:t xml:space="preserve">categories, </w:t>
      </w:r>
      <w:r w:rsidR="0026421E">
        <w:rPr>
          <w:rFonts w:asciiTheme="minorHAnsi" w:hAnsiTheme="minorHAnsi" w:cstheme="minorHAnsi"/>
          <w:sz w:val="22"/>
          <w:szCs w:val="22"/>
        </w:rPr>
        <w:t>Basic</w:t>
      </w:r>
      <w:r w:rsidR="00EE4E46">
        <w:rPr>
          <w:rFonts w:asciiTheme="minorHAnsi" w:hAnsiTheme="minorHAnsi" w:cstheme="minorHAnsi"/>
          <w:sz w:val="22"/>
          <w:szCs w:val="22"/>
        </w:rPr>
        <w:t xml:space="preserve"> and </w:t>
      </w:r>
      <w:r w:rsidR="0026421E">
        <w:rPr>
          <w:rFonts w:asciiTheme="minorHAnsi" w:hAnsiTheme="minorHAnsi" w:cstheme="minorHAnsi"/>
          <w:sz w:val="22"/>
          <w:szCs w:val="22"/>
        </w:rPr>
        <w:t>Advanced</w:t>
      </w:r>
      <w:r w:rsidR="00EE4E46">
        <w:rPr>
          <w:rFonts w:asciiTheme="minorHAnsi" w:hAnsiTheme="minorHAnsi" w:cstheme="minorHAnsi"/>
          <w:sz w:val="22"/>
          <w:szCs w:val="22"/>
        </w:rPr>
        <w:t xml:space="preserve">.  </w:t>
      </w:r>
      <w:r w:rsidR="0026421E">
        <w:rPr>
          <w:rFonts w:asciiTheme="minorHAnsi" w:hAnsiTheme="minorHAnsi" w:cstheme="minorHAnsi"/>
          <w:sz w:val="22"/>
          <w:szCs w:val="22"/>
        </w:rPr>
        <w:t>Basic</w:t>
      </w:r>
      <w:r w:rsidRPr="00EE4E46">
        <w:rPr>
          <w:rFonts w:asciiTheme="minorHAnsi" w:hAnsiTheme="minorHAnsi" w:cstheme="minorHAnsi"/>
          <w:sz w:val="22"/>
          <w:szCs w:val="22"/>
        </w:rPr>
        <w:t xml:space="preserve"> services cover the administrative support to manage the EDGE Certification process. Advanced services cover the preliminary diagnostics and design assistance to ensure that the project meets EDGE criteria. </w:t>
      </w:r>
      <w:proofErr w:type="gramStart"/>
      <w:r w:rsidRPr="00EE4E46">
        <w:rPr>
          <w:rFonts w:asciiTheme="minorHAnsi" w:hAnsiTheme="minorHAnsi" w:cstheme="minorHAnsi"/>
          <w:sz w:val="22"/>
          <w:szCs w:val="22"/>
        </w:rPr>
        <w:t>Both of these</w:t>
      </w:r>
      <w:proofErr w:type="gramEnd"/>
      <w:r w:rsidRPr="00EE4E46">
        <w:rPr>
          <w:rFonts w:asciiTheme="minorHAnsi" w:hAnsiTheme="minorHAnsi" w:cstheme="minorHAnsi"/>
          <w:sz w:val="22"/>
          <w:szCs w:val="22"/>
        </w:rPr>
        <w:t xml:space="preserve"> categories are outlined in more detail below corresponding to the phases of the project.</w:t>
      </w:r>
      <w:r w:rsidR="00354EFA" w:rsidRPr="00EE4E46">
        <w:rPr>
          <w:rFonts w:asciiTheme="minorHAnsi" w:hAnsiTheme="minorHAnsi" w:cstheme="minorHAnsi"/>
          <w:sz w:val="22"/>
          <w:szCs w:val="22"/>
        </w:rPr>
        <w:t xml:space="preserve"> </w:t>
      </w:r>
    </w:p>
    <w:p w14:paraId="1657FE03" w14:textId="77777777" w:rsidR="00EE4E46" w:rsidRDefault="00EE4E46" w:rsidP="00EE4E46">
      <w:pPr>
        <w:pStyle w:val="Default"/>
        <w:spacing w:after="230"/>
        <w:contextualSpacing/>
        <w:rPr>
          <w:rFonts w:asciiTheme="minorHAnsi" w:hAnsiTheme="minorHAnsi" w:cstheme="minorHAnsi"/>
          <w:sz w:val="22"/>
          <w:szCs w:val="22"/>
        </w:rPr>
      </w:pPr>
    </w:p>
    <w:p w14:paraId="0AB60376" w14:textId="58CE2271" w:rsidR="00F76F64" w:rsidRPr="00EE4E46" w:rsidRDefault="00EE4E46" w:rsidP="00EE4E46">
      <w:pPr>
        <w:pStyle w:val="Default"/>
        <w:spacing w:after="230"/>
        <w:contextualSpacing/>
        <w:rPr>
          <w:rFonts w:asciiTheme="minorHAnsi" w:hAnsiTheme="minorHAnsi" w:cstheme="minorHAnsi"/>
          <w:b/>
          <w:color w:val="70AD47" w:themeColor="accent6"/>
          <w:sz w:val="28"/>
          <w:szCs w:val="22"/>
        </w:rPr>
      </w:pPr>
      <w:r>
        <w:rPr>
          <w:rFonts w:asciiTheme="minorHAnsi" w:hAnsiTheme="minorHAnsi" w:cstheme="minorHAnsi"/>
          <w:b/>
          <w:color w:val="70AD47" w:themeColor="accent6"/>
          <w:sz w:val="28"/>
          <w:szCs w:val="22"/>
        </w:rPr>
        <w:t xml:space="preserve">EDGE EXPERT </w:t>
      </w:r>
      <w:r w:rsidR="00F76F64" w:rsidRPr="00EE4E46">
        <w:rPr>
          <w:rFonts w:asciiTheme="minorHAnsi" w:hAnsiTheme="minorHAnsi" w:cstheme="minorHAnsi"/>
          <w:b/>
          <w:color w:val="70AD47" w:themeColor="accent6"/>
          <w:sz w:val="28"/>
          <w:szCs w:val="22"/>
        </w:rPr>
        <w:t>BASIC SERVICES</w:t>
      </w:r>
    </w:p>
    <w:p w14:paraId="4FB4FED5" w14:textId="77777777" w:rsidR="00EE4E46" w:rsidRDefault="00EE4E46" w:rsidP="00EE4E46">
      <w:pPr>
        <w:pStyle w:val="Default"/>
        <w:spacing w:after="230"/>
        <w:contextualSpacing/>
        <w:rPr>
          <w:rFonts w:asciiTheme="minorHAnsi" w:hAnsiTheme="minorHAnsi" w:cstheme="minorHAnsi"/>
          <w:sz w:val="22"/>
          <w:szCs w:val="22"/>
        </w:rPr>
      </w:pPr>
    </w:p>
    <w:p w14:paraId="5975DD6A" w14:textId="2AAF9778" w:rsidR="00186343" w:rsidRDefault="00186343" w:rsidP="00EE4E46">
      <w:pPr>
        <w:pStyle w:val="Default"/>
        <w:spacing w:after="230"/>
        <w:contextualSpacing/>
        <w:rPr>
          <w:rFonts w:asciiTheme="minorHAnsi" w:hAnsiTheme="minorHAnsi" w:cstheme="minorHAnsi"/>
          <w:sz w:val="22"/>
          <w:szCs w:val="22"/>
        </w:rPr>
      </w:pPr>
      <w:r w:rsidRPr="00EE4E46">
        <w:rPr>
          <w:rFonts w:asciiTheme="minorHAnsi" w:hAnsiTheme="minorHAnsi" w:cstheme="minorHAnsi"/>
          <w:sz w:val="22"/>
          <w:szCs w:val="22"/>
        </w:rPr>
        <w:t>The following tasks will be performed</w:t>
      </w:r>
      <w:r w:rsidR="001451EA" w:rsidRPr="00EE4E46">
        <w:rPr>
          <w:rFonts w:asciiTheme="minorHAnsi" w:hAnsiTheme="minorHAnsi" w:cstheme="minorHAnsi"/>
          <w:sz w:val="22"/>
          <w:szCs w:val="22"/>
        </w:rPr>
        <w:t xml:space="preserve"> as part of the EDGE </w:t>
      </w:r>
      <w:r w:rsidR="00842488" w:rsidRPr="00EE4E46">
        <w:rPr>
          <w:rFonts w:asciiTheme="minorHAnsi" w:hAnsiTheme="minorHAnsi" w:cstheme="minorHAnsi"/>
          <w:sz w:val="22"/>
          <w:szCs w:val="22"/>
        </w:rPr>
        <w:t xml:space="preserve">Expert </w:t>
      </w:r>
      <w:r w:rsidR="00354EFA" w:rsidRPr="00EE4E46">
        <w:rPr>
          <w:rFonts w:asciiTheme="minorHAnsi" w:hAnsiTheme="minorHAnsi" w:cstheme="minorHAnsi"/>
          <w:sz w:val="22"/>
          <w:szCs w:val="22"/>
        </w:rPr>
        <w:t>‘</w:t>
      </w:r>
      <w:r w:rsidR="00F76F64" w:rsidRPr="00EE4E46">
        <w:rPr>
          <w:rFonts w:asciiTheme="minorHAnsi" w:hAnsiTheme="minorHAnsi" w:cstheme="minorHAnsi"/>
          <w:sz w:val="22"/>
          <w:szCs w:val="22"/>
        </w:rPr>
        <w:t>Basic</w:t>
      </w:r>
      <w:r w:rsidR="00354EFA" w:rsidRPr="00EE4E46">
        <w:rPr>
          <w:rFonts w:asciiTheme="minorHAnsi" w:hAnsiTheme="minorHAnsi" w:cstheme="minorHAnsi"/>
          <w:sz w:val="22"/>
          <w:szCs w:val="22"/>
        </w:rPr>
        <w:t>’</w:t>
      </w:r>
      <w:r w:rsidR="00F76F64" w:rsidRPr="00EE4E46">
        <w:rPr>
          <w:rFonts w:asciiTheme="minorHAnsi" w:hAnsiTheme="minorHAnsi" w:cstheme="minorHAnsi"/>
          <w:sz w:val="22"/>
          <w:szCs w:val="22"/>
        </w:rPr>
        <w:t xml:space="preserve"> </w:t>
      </w:r>
      <w:r w:rsidR="1EE264CE" w:rsidRPr="00EE4E46">
        <w:rPr>
          <w:rFonts w:asciiTheme="minorHAnsi" w:hAnsiTheme="minorHAnsi" w:cstheme="minorHAnsi"/>
          <w:sz w:val="22"/>
          <w:szCs w:val="22"/>
        </w:rPr>
        <w:t>Servic</w:t>
      </w:r>
      <w:r w:rsidR="001451EA" w:rsidRPr="00EE4E46">
        <w:rPr>
          <w:rFonts w:asciiTheme="minorHAnsi" w:hAnsiTheme="minorHAnsi" w:cstheme="minorHAnsi"/>
          <w:sz w:val="22"/>
          <w:szCs w:val="22"/>
        </w:rPr>
        <w:t>e</w:t>
      </w:r>
      <w:r w:rsidR="1EE264CE" w:rsidRPr="00EE4E46">
        <w:rPr>
          <w:rFonts w:asciiTheme="minorHAnsi" w:hAnsiTheme="minorHAnsi" w:cstheme="minorHAnsi"/>
          <w:sz w:val="22"/>
          <w:szCs w:val="22"/>
        </w:rPr>
        <w:t>s</w:t>
      </w:r>
      <w:r w:rsidRPr="00EE4E46">
        <w:rPr>
          <w:rFonts w:asciiTheme="minorHAnsi" w:hAnsiTheme="minorHAnsi" w:cstheme="minorHAnsi"/>
          <w:sz w:val="22"/>
          <w:szCs w:val="22"/>
        </w:rPr>
        <w:t xml:space="preserve"> to get </w:t>
      </w:r>
      <w:r w:rsidR="00B901DD" w:rsidRPr="00EE4E46">
        <w:rPr>
          <w:rFonts w:asciiTheme="minorHAnsi" w:hAnsiTheme="minorHAnsi" w:cstheme="minorHAnsi"/>
          <w:sz w:val="22"/>
          <w:szCs w:val="22"/>
        </w:rPr>
        <w:t>the</w:t>
      </w:r>
      <w:r w:rsidR="0044302F" w:rsidRPr="00EE4E46">
        <w:rPr>
          <w:rFonts w:asciiTheme="minorHAnsi" w:hAnsiTheme="minorHAnsi" w:cstheme="minorHAnsi"/>
          <w:sz w:val="22"/>
          <w:szCs w:val="22"/>
        </w:rPr>
        <w:t xml:space="preserve"> </w:t>
      </w:r>
      <w:r w:rsidR="1130656E" w:rsidRPr="00EE4E46">
        <w:rPr>
          <w:rFonts w:asciiTheme="minorHAnsi" w:hAnsiTheme="minorHAnsi" w:cstheme="minorHAnsi"/>
          <w:sz w:val="22"/>
          <w:szCs w:val="22"/>
        </w:rPr>
        <w:t xml:space="preserve">above </w:t>
      </w:r>
      <w:r w:rsidR="00B901DD" w:rsidRPr="00EE4E46">
        <w:rPr>
          <w:rFonts w:asciiTheme="minorHAnsi" w:hAnsiTheme="minorHAnsi" w:cstheme="minorHAnsi"/>
          <w:sz w:val="22"/>
          <w:szCs w:val="22"/>
        </w:rPr>
        <w:t>project</w:t>
      </w:r>
      <w:r w:rsidRPr="00EE4E46">
        <w:rPr>
          <w:rFonts w:asciiTheme="minorHAnsi" w:hAnsiTheme="minorHAnsi" w:cstheme="minorHAnsi"/>
          <w:sz w:val="22"/>
          <w:szCs w:val="22"/>
        </w:rPr>
        <w:t xml:space="preserve"> EDGE certified.</w:t>
      </w:r>
      <w:r w:rsidR="007A3526">
        <w:rPr>
          <w:rFonts w:asciiTheme="minorHAnsi" w:hAnsiTheme="minorHAnsi" w:cstheme="minorHAnsi"/>
          <w:sz w:val="22"/>
          <w:szCs w:val="22"/>
        </w:rPr>
        <w:t xml:space="preserve"> </w:t>
      </w:r>
      <w:r w:rsidR="007705BB" w:rsidRPr="00291A4A">
        <w:rPr>
          <w:rFonts w:asciiTheme="minorHAnsi" w:hAnsiTheme="minorHAnsi" w:cstheme="minorHAnsi"/>
          <w:sz w:val="22"/>
          <w:szCs w:val="22"/>
          <w:shd w:val="clear" w:color="auto" w:fill="B4C6E7" w:themeFill="accent1" w:themeFillTint="66"/>
        </w:rPr>
        <w:t>[</w:t>
      </w:r>
      <w:r w:rsidR="007A3526" w:rsidRPr="00291A4A">
        <w:rPr>
          <w:rFonts w:asciiTheme="minorHAnsi" w:hAnsiTheme="minorHAnsi" w:cstheme="minorHAnsi"/>
          <w:sz w:val="22"/>
          <w:szCs w:val="22"/>
          <w:shd w:val="clear" w:color="auto" w:fill="B4C6E7" w:themeFill="accent1" w:themeFillTint="66"/>
        </w:rPr>
        <w:t>Note that the project would skip the Preliminary Certification steps for existing buildings, or buildings already under construction, though some steps</w:t>
      </w:r>
      <w:r w:rsidR="007705BB" w:rsidRPr="00291A4A">
        <w:rPr>
          <w:rFonts w:asciiTheme="minorHAnsi" w:hAnsiTheme="minorHAnsi" w:cstheme="minorHAnsi"/>
          <w:sz w:val="22"/>
          <w:szCs w:val="22"/>
          <w:shd w:val="clear" w:color="auto" w:fill="B4C6E7" w:themeFill="accent1" w:themeFillTint="66"/>
        </w:rPr>
        <w:t xml:space="preserve"> from Preliminary Certification may be needed by the Client]</w:t>
      </w:r>
      <w:r w:rsidR="007A3526" w:rsidRPr="00291A4A">
        <w:rPr>
          <w:rFonts w:asciiTheme="minorHAnsi" w:hAnsiTheme="minorHAnsi" w:cstheme="minorHAnsi"/>
          <w:sz w:val="22"/>
          <w:szCs w:val="22"/>
          <w:shd w:val="clear" w:color="auto" w:fill="B4C6E7" w:themeFill="accent1" w:themeFillTint="66"/>
        </w:rPr>
        <w:t>.</w:t>
      </w:r>
      <w:r w:rsidR="007A3526">
        <w:rPr>
          <w:rFonts w:asciiTheme="minorHAnsi" w:hAnsiTheme="minorHAnsi" w:cstheme="minorHAnsi"/>
          <w:sz w:val="22"/>
          <w:szCs w:val="22"/>
        </w:rPr>
        <w:t xml:space="preserve"> </w:t>
      </w:r>
    </w:p>
    <w:p w14:paraId="267A3FB4" w14:textId="3AEAB52E" w:rsidR="00EE4E46" w:rsidRDefault="00EE4E46" w:rsidP="00EE4E46">
      <w:pPr>
        <w:pStyle w:val="Default"/>
        <w:spacing w:after="230"/>
        <w:contextualSpacing/>
        <w:rPr>
          <w:rFonts w:asciiTheme="minorHAnsi" w:hAnsiTheme="minorHAnsi" w:cstheme="minorHAnsi"/>
          <w:sz w:val="22"/>
          <w:szCs w:val="22"/>
        </w:rPr>
      </w:pPr>
    </w:p>
    <w:p w14:paraId="593588EA" w14:textId="684D343B" w:rsidR="00EE4E46" w:rsidRPr="00EE4E46" w:rsidRDefault="00EE4E46" w:rsidP="00EE4E46">
      <w:pPr>
        <w:pStyle w:val="Default"/>
        <w:spacing w:after="230"/>
        <w:contextualSpacing/>
        <w:rPr>
          <w:rFonts w:asciiTheme="minorHAnsi" w:hAnsiTheme="minorHAnsi" w:cstheme="minorHAnsi"/>
          <w:b/>
          <w:sz w:val="22"/>
          <w:szCs w:val="22"/>
        </w:rPr>
      </w:pPr>
      <w:r w:rsidRPr="00EE4E46">
        <w:rPr>
          <w:rFonts w:asciiTheme="minorHAnsi" w:hAnsiTheme="minorHAnsi" w:cstheme="minorHAnsi"/>
          <w:b/>
          <w:color w:val="00B0F0"/>
          <w:sz w:val="28"/>
          <w:szCs w:val="22"/>
        </w:rPr>
        <w:t>Tasks</w:t>
      </w:r>
      <w:r>
        <w:rPr>
          <w:rFonts w:asciiTheme="minorHAnsi" w:hAnsiTheme="minorHAnsi" w:cstheme="minorHAnsi"/>
          <w:b/>
          <w:color w:val="00B0F0"/>
          <w:sz w:val="28"/>
          <w:szCs w:val="22"/>
        </w:rPr>
        <w:t xml:space="preserve"> – Basic Services</w:t>
      </w:r>
    </w:p>
    <w:p w14:paraId="556EFE11" w14:textId="77777777" w:rsidR="00EE4E46" w:rsidRPr="00EE4E46" w:rsidRDefault="00EE4E46" w:rsidP="00EE4E46">
      <w:pPr>
        <w:pStyle w:val="Default"/>
        <w:spacing w:after="230"/>
        <w:contextualSpacing/>
        <w:rPr>
          <w:rFonts w:asciiTheme="minorHAnsi" w:hAnsiTheme="minorHAnsi" w:cstheme="minorHAnsi"/>
          <w:sz w:val="22"/>
          <w:szCs w:val="22"/>
        </w:rPr>
      </w:pPr>
    </w:p>
    <w:p w14:paraId="4E7FFEC4" w14:textId="1FB26CAC" w:rsidR="00F76F64" w:rsidRPr="00EE4E46" w:rsidRDefault="00EE4E46" w:rsidP="00EE4E46">
      <w:pPr>
        <w:pStyle w:val="Default"/>
        <w:spacing w:after="230"/>
        <w:contextualSpacing/>
        <w:rPr>
          <w:rFonts w:asciiTheme="minorHAnsi" w:hAnsiTheme="minorHAnsi" w:cstheme="minorHAnsi"/>
          <w:b/>
          <w:sz w:val="22"/>
          <w:szCs w:val="22"/>
        </w:rPr>
      </w:pPr>
      <w:r>
        <w:rPr>
          <w:rFonts w:asciiTheme="minorHAnsi" w:hAnsiTheme="minorHAnsi" w:cstheme="minorHAnsi"/>
          <w:b/>
          <w:sz w:val="22"/>
          <w:szCs w:val="22"/>
        </w:rPr>
        <w:t>Project K</w:t>
      </w:r>
      <w:r w:rsidR="002032FE" w:rsidRPr="00EE4E46">
        <w:rPr>
          <w:rFonts w:asciiTheme="minorHAnsi" w:hAnsiTheme="minorHAnsi" w:cstheme="minorHAnsi"/>
          <w:b/>
          <w:sz w:val="22"/>
          <w:szCs w:val="22"/>
        </w:rPr>
        <w:t>ick-</w:t>
      </w:r>
      <w:r>
        <w:rPr>
          <w:rFonts w:asciiTheme="minorHAnsi" w:hAnsiTheme="minorHAnsi" w:cstheme="minorHAnsi"/>
          <w:b/>
          <w:sz w:val="22"/>
          <w:szCs w:val="22"/>
        </w:rPr>
        <w:t>O</w:t>
      </w:r>
      <w:r w:rsidR="002032FE" w:rsidRPr="00EE4E46">
        <w:rPr>
          <w:rFonts w:asciiTheme="minorHAnsi" w:hAnsiTheme="minorHAnsi" w:cstheme="minorHAnsi"/>
          <w:b/>
          <w:sz w:val="22"/>
          <w:szCs w:val="22"/>
        </w:rPr>
        <w:t>ff</w:t>
      </w:r>
    </w:p>
    <w:p w14:paraId="0A190688" w14:textId="0A5AA700" w:rsidR="002032FE" w:rsidRPr="00EE4E46" w:rsidRDefault="002032FE" w:rsidP="00EE4E46">
      <w:pPr>
        <w:pStyle w:val="Default"/>
        <w:numPr>
          <w:ilvl w:val="0"/>
          <w:numId w:val="4"/>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Advise the client team on EDGE requirements via a 1-hour kick-off meeting, either in-person or via web conference</w:t>
      </w:r>
      <w:r w:rsidR="00EE4E46">
        <w:rPr>
          <w:rFonts w:asciiTheme="minorHAnsi" w:hAnsiTheme="minorHAnsi" w:cstheme="minorHAnsi"/>
          <w:sz w:val="22"/>
          <w:szCs w:val="22"/>
        </w:rPr>
        <w:t>.</w:t>
      </w:r>
    </w:p>
    <w:p w14:paraId="43604580" w14:textId="77777777" w:rsidR="00EE4E46" w:rsidRDefault="00EE4E46" w:rsidP="00EE4E46">
      <w:pPr>
        <w:pStyle w:val="Default"/>
        <w:spacing w:after="230"/>
        <w:contextualSpacing/>
        <w:rPr>
          <w:rFonts w:asciiTheme="minorHAnsi" w:hAnsiTheme="minorHAnsi" w:cstheme="minorHAnsi"/>
          <w:b/>
          <w:bCs/>
          <w:sz w:val="22"/>
          <w:szCs w:val="22"/>
        </w:rPr>
      </w:pPr>
    </w:p>
    <w:p w14:paraId="591B69DC" w14:textId="1E15BF80" w:rsidR="00CE5421" w:rsidRPr="00EE4E46" w:rsidRDefault="00B901DD" w:rsidP="00EE4E46">
      <w:pPr>
        <w:pStyle w:val="Default"/>
        <w:spacing w:after="230"/>
        <w:contextualSpacing/>
        <w:rPr>
          <w:rFonts w:asciiTheme="minorHAnsi" w:hAnsiTheme="minorHAnsi" w:cstheme="minorHAnsi"/>
          <w:b/>
          <w:bCs/>
          <w:sz w:val="22"/>
          <w:szCs w:val="22"/>
        </w:rPr>
      </w:pPr>
      <w:r w:rsidRPr="00EE4E46">
        <w:rPr>
          <w:rFonts w:asciiTheme="minorHAnsi" w:hAnsiTheme="minorHAnsi" w:cstheme="minorHAnsi"/>
          <w:b/>
          <w:bCs/>
          <w:sz w:val="22"/>
          <w:szCs w:val="22"/>
        </w:rPr>
        <w:t>Project</w:t>
      </w:r>
      <w:r w:rsidR="009922E5" w:rsidRPr="00EE4E46">
        <w:rPr>
          <w:rFonts w:asciiTheme="minorHAnsi" w:hAnsiTheme="minorHAnsi" w:cstheme="minorHAnsi"/>
          <w:b/>
          <w:bCs/>
          <w:sz w:val="22"/>
          <w:szCs w:val="22"/>
        </w:rPr>
        <w:t xml:space="preserve"> </w:t>
      </w:r>
      <w:r w:rsidR="00845D17" w:rsidRPr="00EE4E46">
        <w:rPr>
          <w:rFonts w:asciiTheme="minorHAnsi" w:hAnsiTheme="minorHAnsi" w:cstheme="minorHAnsi"/>
          <w:b/>
          <w:bCs/>
          <w:sz w:val="22"/>
          <w:szCs w:val="22"/>
        </w:rPr>
        <w:t>Registration</w:t>
      </w:r>
    </w:p>
    <w:p w14:paraId="050D1645" w14:textId="77777777" w:rsidR="007A3526" w:rsidRDefault="007A3526" w:rsidP="007A3526">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Submit the project for registration in the EDGE App. </w:t>
      </w:r>
    </w:p>
    <w:p w14:paraId="62C4C752" w14:textId="6D87C23B" w:rsidR="00CE5421" w:rsidRDefault="007A3526" w:rsidP="007A3526">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Ensure that the client has completed additional registration steps, including completing the Certification Agreement and paying the necessary fees. </w:t>
      </w:r>
    </w:p>
    <w:p w14:paraId="34ABE7E3" w14:textId="58512E9C" w:rsidR="007A3526" w:rsidRPr="00EE4E46" w:rsidRDefault="007A3526" w:rsidP="007A3526">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Provide the EDGE registration confirmation email to the client. </w:t>
      </w:r>
    </w:p>
    <w:p w14:paraId="2BCA2C66" w14:textId="77777777" w:rsidR="00EE4E46" w:rsidRDefault="00EE4E46" w:rsidP="00EE4E46">
      <w:pPr>
        <w:pStyle w:val="Default"/>
        <w:spacing w:after="230"/>
        <w:contextualSpacing/>
        <w:rPr>
          <w:rFonts w:asciiTheme="minorHAnsi" w:hAnsiTheme="minorHAnsi" w:cstheme="minorHAnsi"/>
          <w:b/>
          <w:bCs/>
          <w:sz w:val="22"/>
          <w:szCs w:val="22"/>
        </w:rPr>
      </w:pPr>
    </w:p>
    <w:p w14:paraId="2BC5628D" w14:textId="5F571B96" w:rsidR="00186343" w:rsidRPr="00EE4E46" w:rsidRDefault="00B901DD" w:rsidP="00EE4E46">
      <w:pPr>
        <w:pStyle w:val="Default"/>
        <w:spacing w:after="230"/>
        <w:contextualSpacing/>
        <w:rPr>
          <w:rFonts w:asciiTheme="minorHAnsi" w:hAnsiTheme="minorHAnsi" w:cstheme="minorHAnsi"/>
          <w:sz w:val="22"/>
          <w:szCs w:val="22"/>
        </w:rPr>
      </w:pPr>
      <w:r w:rsidRPr="00EE4E46">
        <w:rPr>
          <w:rFonts w:asciiTheme="minorHAnsi" w:hAnsiTheme="minorHAnsi" w:cstheme="minorHAnsi"/>
          <w:b/>
          <w:bCs/>
          <w:sz w:val="22"/>
          <w:szCs w:val="22"/>
        </w:rPr>
        <w:t xml:space="preserve">Preliminary Certification </w:t>
      </w:r>
    </w:p>
    <w:p w14:paraId="73463C50" w14:textId="0C6738F2" w:rsidR="00384BBC" w:rsidRPr="00EE4E46" w:rsidRDefault="00384BBC" w:rsidP="00EE4E46">
      <w:pPr>
        <w:pStyle w:val="Default"/>
        <w:numPr>
          <w:ilvl w:val="0"/>
          <w:numId w:val="4"/>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 xml:space="preserve">Act as project admin </w:t>
      </w:r>
      <w:r w:rsidR="007D05D1" w:rsidRPr="00EE4E46">
        <w:rPr>
          <w:rFonts w:asciiTheme="minorHAnsi" w:hAnsiTheme="minorHAnsi" w:cstheme="minorHAnsi"/>
          <w:sz w:val="22"/>
          <w:szCs w:val="22"/>
        </w:rPr>
        <w:t xml:space="preserve">on behalf of the client </w:t>
      </w:r>
      <w:r w:rsidRPr="00EE4E46">
        <w:rPr>
          <w:rFonts w:asciiTheme="minorHAnsi" w:hAnsiTheme="minorHAnsi" w:cstheme="minorHAnsi"/>
          <w:sz w:val="22"/>
          <w:szCs w:val="22"/>
        </w:rPr>
        <w:t>within the online</w:t>
      </w:r>
      <w:r w:rsidR="004607E9" w:rsidRPr="00EE4E46">
        <w:rPr>
          <w:rFonts w:asciiTheme="minorHAnsi" w:hAnsiTheme="minorHAnsi" w:cstheme="minorHAnsi"/>
          <w:sz w:val="22"/>
          <w:szCs w:val="22"/>
        </w:rPr>
        <w:t xml:space="preserve"> </w:t>
      </w:r>
      <w:r w:rsidRPr="00EE4E46">
        <w:rPr>
          <w:rFonts w:asciiTheme="minorHAnsi" w:hAnsiTheme="minorHAnsi" w:cstheme="minorHAnsi"/>
          <w:sz w:val="22"/>
          <w:szCs w:val="22"/>
        </w:rPr>
        <w:t>EDGE Audit and certification process</w:t>
      </w:r>
      <w:r w:rsidR="00EE4E46" w:rsidRPr="00EE4E46">
        <w:rPr>
          <w:rFonts w:asciiTheme="minorHAnsi" w:hAnsiTheme="minorHAnsi" w:cstheme="minorHAnsi"/>
          <w:sz w:val="22"/>
          <w:szCs w:val="22"/>
        </w:rPr>
        <w:t>.</w:t>
      </w:r>
      <w:r w:rsidRPr="00EE4E46">
        <w:rPr>
          <w:rFonts w:asciiTheme="minorHAnsi" w:hAnsiTheme="minorHAnsi" w:cstheme="minorHAnsi"/>
          <w:sz w:val="22"/>
          <w:szCs w:val="22"/>
        </w:rPr>
        <w:t xml:space="preserve"> </w:t>
      </w:r>
    </w:p>
    <w:p w14:paraId="6FD2E775" w14:textId="7792F4ED" w:rsidR="00A236A4" w:rsidRDefault="00A236A4" w:rsidP="00EE4E46">
      <w:pPr>
        <w:pStyle w:val="Default"/>
        <w:numPr>
          <w:ilvl w:val="0"/>
          <w:numId w:val="4"/>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 xml:space="preserve">Advise the client </w:t>
      </w:r>
      <w:r w:rsidR="00797ED6" w:rsidRPr="00EE4E46">
        <w:rPr>
          <w:rFonts w:asciiTheme="minorHAnsi" w:hAnsiTheme="minorHAnsi" w:cstheme="minorHAnsi"/>
          <w:sz w:val="22"/>
          <w:szCs w:val="22"/>
          <w:u w:val="single"/>
        </w:rPr>
        <w:t>design</w:t>
      </w:r>
      <w:r w:rsidR="00797ED6" w:rsidRPr="00EE4E46">
        <w:rPr>
          <w:rFonts w:asciiTheme="minorHAnsi" w:hAnsiTheme="minorHAnsi" w:cstheme="minorHAnsi"/>
          <w:sz w:val="22"/>
          <w:szCs w:val="22"/>
        </w:rPr>
        <w:t xml:space="preserve"> team </w:t>
      </w:r>
      <w:r w:rsidRPr="00EE4E46">
        <w:rPr>
          <w:rFonts w:asciiTheme="minorHAnsi" w:hAnsiTheme="minorHAnsi" w:cstheme="minorHAnsi"/>
          <w:sz w:val="22"/>
          <w:szCs w:val="22"/>
        </w:rPr>
        <w:t>on requirements to prepare evidence documentation for the EDGE Audit and Certification processes via a 2-hour technical training with the client’s design team</w:t>
      </w:r>
      <w:r w:rsidR="0026421E">
        <w:rPr>
          <w:rFonts w:asciiTheme="minorHAnsi" w:hAnsiTheme="minorHAnsi" w:cstheme="minorHAnsi"/>
          <w:sz w:val="22"/>
          <w:szCs w:val="22"/>
        </w:rPr>
        <w:t>, either in-person or via web conference</w:t>
      </w:r>
      <w:r w:rsidR="00EE4E46">
        <w:rPr>
          <w:rFonts w:asciiTheme="minorHAnsi" w:hAnsiTheme="minorHAnsi" w:cstheme="minorHAnsi"/>
          <w:sz w:val="22"/>
          <w:szCs w:val="22"/>
        </w:rPr>
        <w:t>.</w:t>
      </w:r>
    </w:p>
    <w:p w14:paraId="44428A2B" w14:textId="7ED633E7" w:rsidR="0026421E" w:rsidRPr="0026421E" w:rsidRDefault="0026421E" w:rsidP="003B08BA">
      <w:pPr>
        <w:pStyle w:val="Default"/>
        <w:numPr>
          <w:ilvl w:val="0"/>
          <w:numId w:val="4"/>
        </w:numPr>
        <w:spacing w:after="230"/>
        <w:ind w:left="1440" w:hanging="1080"/>
        <w:contextualSpacing/>
        <w:rPr>
          <w:rFonts w:asciiTheme="minorHAnsi" w:hAnsiTheme="minorHAnsi" w:cstheme="minorHAnsi"/>
          <w:sz w:val="22"/>
          <w:szCs w:val="22"/>
        </w:rPr>
      </w:pPr>
      <w:r w:rsidRPr="0026421E">
        <w:rPr>
          <w:rFonts w:asciiTheme="minorHAnsi" w:hAnsiTheme="minorHAnsi" w:cstheme="minorHAnsi"/>
          <w:sz w:val="22"/>
          <w:szCs w:val="22"/>
        </w:rPr>
        <w:t>Spot check evidence documentation prepared by the client regarding EDGE requirements within a maximum of 2 hours.</w:t>
      </w:r>
    </w:p>
    <w:p w14:paraId="28CDA201" w14:textId="3B5B10E6" w:rsidR="00B901DD" w:rsidRPr="00EE4E46" w:rsidRDefault="00842488" w:rsidP="00EE4E46">
      <w:pPr>
        <w:pStyle w:val="Default"/>
        <w:numPr>
          <w:ilvl w:val="0"/>
          <w:numId w:val="4"/>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Along with</w:t>
      </w:r>
      <w:r w:rsidR="00AB667A" w:rsidRPr="00EE4E46">
        <w:rPr>
          <w:rFonts w:asciiTheme="minorHAnsi" w:hAnsiTheme="minorHAnsi" w:cstheme="minorHAnsi"/>
          <w:sz w:val="22"/>
          <w:szCs w:val="22"/>
        </w:rPr>
        <w:t xml:space="preserve"> the</w:t>
      </w:r>
      <w:r w:rsidRPr="00EE4E46">
        <w:rPr>
          <w:rFonts w:asciiTheme="minorHAnsi" w:hAnsiTheme="minorHAnsi" w:cstheme="minorHAnsi"/>
          <w:sz w:val="22"/>
          <w:szCs w:val="22"/>
        </w:rPr>
        <w:t xml:space="preserve"> project team</w:t>
      </w:r>
      <w:r w:rsidR="00AB667A" w:rsidRPr="00EE4E46">
        <w:rPr>
          <w:rFonts w:asciiTheme="minorHAnsi" w:hAnsiTheme="minorHAnsi" w:cstheme="minorHAnsi"/>
          <w:sz w:val="22"/>
          <w:szCs w:val="22"/>
        </w:rPr>
        <w:t>,</w:t>
      </w:r>
      <w:r w:rsidRPr="00EE4E46">
        <w:rPr>
          <w:rFonts w:asciiTheme="minorHAnsi" w:hAnsiTheme="minorHAnsi" w:cstheme="minorHAnsi"/>
          <w:sz w:val="22"/>
          <w:szCs w:val="22"/>
        </w:rPr>
        <w:t xml:space="preserve"> </w:t>
      </w:r>
      <w:r w:rsidR="0026421E">
        <w:rPr>
          <w:rFonts w:asciiTheme="minorHAnsi" w:hAnsiTheme="minorHAnsi" w:cstheme="minorHAnsi"/>
          <w:sz w:val="22"/>
          <w:szCs w:val="22"/>
        </w:rPr>
        <w:t xml:space="preserve">act as Project Administrator and </w:t>
      </w:r>
      <w:r w:rsidRPr="00EE4E46">
        <w:rPr>
          <w:rFonts w:asciiTheme="minorHAnsi" w:hAnsiTheme="minorHAnsi" w:cstheme="minorHAnsi"/>
          <w:sz w:val="22"/>
          <w:szCs w:val="22"/>
        </w:rPr>
        <w:t>u</w:t>
      </w:r>
      <w:r w:rsidR="00B901DD" w:rsidRPr="00EE4E46">
        <w:rPr>
          <w:rFonts w:asciiTheme="minorHAnsi" w:hAnsiTheme="minorHAnsi" w:cstheme="minorHAnsi"/>
          <w:sz w:val="22"/>
          <w:szCs w:val="22"/>
        </w:rPr>
        <w:t xml:space="preserve">pload </w:t>
      </w:r>
      <w:r w:rsidRPr="00EE4E46">
        <w:rPr>
          <w:rFonts w:asciiTheme="minorHAnsi" w:hAnsiTheme="minorHAnsi" w:cstheme="minorHAnsi"/>
          <w:sz w:val="22"/>
          <w:szCs w:val="22"/>
        </w:rPr>
        <w:t xml:space="preserve">project </w:t>
      </w:r>
      <w:r w:rsidR="00B901DD" w:rsidRPr="00EE4E46">
        <w:rPr>
          <w:rFonts w:asciiTheme="minorHAnsi" w:hAnsiTheme="minorHAnsi" w:cstheme="minorHAnsi"/>
          <w:sz w:val="22"/>
          <w:szCs w:val="22"/>
        </w:rPr>
        <w:t>documentation on the EDGE Application</w:t>
      </w:r>
      <w:r w:rsidR="00EE4E46">
        <w:rPr>
          <w:rFonts w:asciiTheme="minorHAnsi" w:hAnsiTheme="minorHAnsi" w:cstheme="minorHAnsi"/>
          <w:sz w:val="22"/>
          <w:szCs w:val="22"/>
        </w:rPr>
        <w:t>.</w:t>
      </w:r>
    </w:p>
    <w:p w14:paraId="0B76A7CE" w14:textId="77777777" w:rsidR="001E2145" w:rsidRDefault="00B901DD" w:rsidP="001E2145">
      <w:pPr>
        <w:pStyle w:val="Default"/>
        <w:numPr>
          <w:ilvl w:val="0"/>
          <w:numId w:val="4"/>
        </w:numPr>
        <w:spacing w:after="230" w:line="256" w:lineRule="auto"/>
        <w:contextualSpacing/>
      </w:pPr>
      <w:r w:rsidRPr="0026421E">
        <w:rPr>
          <w:rFonts w:asciiTheme="minorHAnsi" w:hAnsiTheme="minorHAnsi" w:cstheme="minorHAnsi"/>
          <w:sz w:val="22"/>
          <w:szCs w:val="22"/>
        </w:rPr>
        <w:t>Submit the EDGE project for Auditing on behalf of the client</w:t>
      </w:r>
      <w:r w:rsidR="00EE4E46" w:rsidRPr="0026421E">
        <w:rPr>
          <w:rFonts w:asciiTheme="minorHAnsi" w:hAnsiTheme="minorHAnsi" w:cstheme="minorHAnsi"/>
          <w:sz w:val="22"/>
          <w:szCs w:val="22"/>
        </w:rPr>
        <w:t>.</w:t>
      </w:r>
      <w:r w:rsidRPr="0026421E">
        <w:rPr>
          <w:rFonts w:asciiTheme="minorHAnsi" w:hAnsiTheme="minorHAnsi" w:cstheme="minorHAnsi"/>
          <w:sz w:val="22"/>
          <w:szCs w:val="22"/>
        </w:rPr>
        <w:t xml:space="preserve"> </w:t>
      </w:r>
    </w:p>
    <w:p w14:paraId="42F390DB" w14:textId="7F055ABB" w:rsidR="0026421E" w:rsidRPr="0026421E" w:rsidRDefault="0026421E" w:rsidP="001E2145">
      <w:pPr>
        <w:pStyle w:val="Default"/>
        <w:numPr>
          <w:ilvl w:val="0"/>
          <w:numId w:val="4"/>
        </w:numPr>
        <w:spacing w:after="230" w:line="256" w:lineRule="auto"/>
        <w:ind w:left="1440" w:hanging="1080"/>
        <w:contextualSpacing/>
      </w:pPr>
      <w:r w:rsidRPr="001E2145">
        <w:rPr>
          <w:rFonts w:asciiTheme="minorHAnsi" w:hAnsiTheme="minorHAnsi" w:cstheme="minorHAnsi"/>
          <w:sz w:val="22"/>
          <w:szCs w:val="22"/>
        </w:rPr>
        <w:t>Support the client on auditor or certifier questions and feedback within a maximum of 2 hours.</w:t>
      </w:r>
    </w:p>
    <w:p w14:paraId="3FBA21C0" w14:textId="77777777" w:rsidR="001222E7" w:rsidRDefault="001222E7" w:rsidP="00EE4E46">
      <w:pPr>
        <w:pStyle w:val="Default"/>
        <w:spacing w:after="230"/>
        <w:contextualSpacing/>
        <w:rPr>
          <w:rFonts w:asciiTheme="minorHAnsi" w:hAnsiTheme="minorHAnsi" w:cstheme="minorHAnsi"/>
          <w:b/>
          <w:bCs/>
          <w:sz w:val="22"/>
          <w:szCs w:val="22"/>
        </w:rPr>
      </w:pPr>
    </w:p>
    <w:p w14:paraId="09B3E179" w14:textId="1AFEE594" w:rsidR="002032FE" w:rsidRPr="00EE4E46" w:rsidRDefault="002032FE" w:rsidP="00EE4E46">
      <w:pPr>
        <w:pStyle w:val="Default"/>
        <w:spacing w:after="230"/>
        <w:contextualSpacing/>
        <w:rPr>
          <w:rFonts w:asciiTheme="minorHAnsi" w:hAnsiTheme="minorHAnsi" w:cstheme="minorHAnsi"/>
          <w:b/>
          <w:bCs/>
          <w:sz w:val="22"/>
          <w:szCs w:val="22"/>
        </w:rPr>
      </w:pPr>
      <w:r w:rsidRPr="00EE4E46">
        <w:rPr>
          <w:rFonts w:asciiTheme="minorHAnsi" w:hAnsiTheme="minorHAnsi" w:cstheme="minorHAnsi"/>
          <w:b/>
          <w:bCs/>
          <w:sz w:val="22"/>
          <w:szCs w:val="22"/>
        </w:rPr>
        <w:t xml:space="preserve">Final Certification </w:t>
      </w:r>
    </w:p>
    <w:p w14:paraId="54DD87F1" w14:textId="2823F8BA" w:rsidR="002032FE" w:rsidRDefault="002032FE" w:rsidP="00EE4E46">
      <w:pPr>
        <w:pStyle w:val="Default"/>
        <w:numPr>
          <w:ilvl w:val="0"/>
          <w:numId w:val="4"/>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 xml:space="preserve">Advise the client </w:t>
      </w:r>
      <w:r w:rsidRPr="00EE4E46">
        <w:rPr>
          <w:rFonts w:asciiTheme="minorHAnsi" w:hAnsiTheme="minorHAnsi" w:cstheme="minorHAnsi"/>
          <w:sz w:val="22"/>
          <w:szCs w:val="22"/>
          <w:u w:val="single"/>
        </w:rPr>
        <w:t>construction</w:t>
      </w:r>
      <w:r w:rsidRPr="00EE4E46">
        <w:rPr>
          <w:rFonts w:asciiTheme="minorHAnsi" w:hAnsiTheme="minorHAnsi" w:cstheme="minorHAnsi"/>
          <w:sz w:val="22"/>
          <w:szCs w:val="22"/>
        </w:rPr>
        <w:t xml:space="preserve"> team on requirements to prepare evidence documentation for the EDGE Audit and Certification processes via a 2-hour technical training with the client’s construction team</w:t>
      </w:r>
      <w:r w:rsidR="0026421E">
        <w:rPr>
          <w:rFonts w:asciiTheme="minorHAnsi" w:hAnsiTheme="minorHAnsi" w:cstheme="minorHAnsi"/>
          <w:sz w:val="22"/>
          <w:szCs w:val="22"/>
        </w:rPr>
        <w:t>, either in-person or via web conference</w:t>
      </w:r>
      <w:r w:rsidR="00EE4E46">
        <w:rPr>
          <w:rFonts w:asciiTheme="minorHAnsi" w:hAnsiTheme="minorHAnsi" w:cstheme="minorHAnsi"/>
          <w:sz w:val="22"/>
          <w:szCs w:val="22"/>
        </w:rPr>
        <w:t>.</w:t>
      </w:r>
    </w:p>
    <w:p w14:paraId="6E4AC3DD" w14:textId="77777777" w:rsidR="0026421E" w:rsidRPr="0026421E" w:rsidRDefault="0026421E" w:rsidP="0026421E">
      <w:pPr>
        <w:pStyle w:val="Default"/>
        <w:numPr>
          <w:ilvl w:val="0"/>
          <w:numId w:val="4"/>
        </w:numPr>
        <w:spacing w:after="230"/>
        <w:ind w:left="1440" w:hanging="1080"/>
        <w:contextualSpacing/>
        <w:rPr>
          <w:rFonts w:asciiTheme="minorHAnsi" w:hAnsiTheme="minorHAnsi" w:cstheme="minorHAnsi"/>
          <w:sz w:val="22"/>
          <w:szCs w:val="22"/>
        </w:rPr>
      </w:pPr>
      <w:r w:rsidRPr="0026421E">
        <w:rPr>
          <w:rFonts w:asciiTheme="minorHAnsi" w:hAnsiTheme="minorHAnsi" w:cstheme="minorHAnsi"/>
          <w:sz w:val="22"/>
          <w:szCs w:val="22"/>
        </w:rPr>
        <w:t>Spot check evidence documentation prepared by the client regarding EDGE requirements within a maximum of 2 hours.</w:t>
      </w:r>
    </w:p>
    <w:p w14:paraId="51B5101A" w14:textId="4A5DB890" w:rsidR="002032FE" w:rsidRPr="00EE4E46" w:rsidRDefault="002032FE" w:rsidP="00EE4E46">
      <w:pPr>
        <w:pStyle w:val="Default"/>
        <w:numPr>
          <w:ilvl w:val="0"/>
          <w:numId w:val="4"/>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lastRenderedPageBreak/>
        <w:t>Act as Project Admin</w:t>
      </w:r>
      <w:r w:rsidR="00EE4E46">
        <w:rPr>
          <w:rFonts w:asciiTheme="minorHAnsi" w:hAnsiTheme="minorHAnsi" w:cstheme="minorHAnsi"/>
          <w:sz w:val="22"/>
          <w:szCs w:val="22"/>
        </w:rPr>
        <w:t>istrator</w:t>
      </w:r>
      <w:r w:rsidRPr="00EE4E46">
        <w:rPr>
          <w:rFonts w:asciiTheme="minorHAnsi" w:hAnsiTheme="minorHAnsi" w:cstheme="minorHAnsi"/>
          <w:sz w:val="22"/>
          <w:szCs w:val="22"/>
        </w:rPr>
        <w:t xml:space="preserve"> on behalf of the client within the online EDGE Audit and certification process</w:t>
      </w:r>
      <w:r w:rsidR="00EE4E46">
        <w:rPr>
          <w:rFonts w:asciiTheme="minorHAnsi" w:hAnsiTheme="minorHAnsi" w:cstheme="minorHAnsi"/>
          <w:sz w:val="22"/>
          <w:szCs w:val="22"/>
        </w:rPr>
        <w:t>.</w:t>
      </w:r>
      <w:r w:rsidRPr="00EE4E46">
        <w:rPr>
          <w:rFonts w:asciiTheme="minorHAnsi" w:hAnsiTheme="minorHAnsi" w:cstheme="minorHAnsi"/>
          <w:sz w:val="22"/>
          <w:szCs w:val="22"/>
        </w:rPr>
        <w:t xml:space="preserve"> </w:t>
      </w:r>
    </w:p>
    <w:p w14:paraId="3A80251E" w14:textId="5DC392BC" w:rsidR="001E2145" w:rsidRPr="0026421E" w:rsidRDefault="001E2145" w:rsidP="001E2145">
      <w:pPr>
        <w:pStyle w:val="Default"/>
        <w:numPr>
          <w:ilvl w:val="0"/>
          <w:numId w:val="4"/>
        </w:numPr>
        <w:spacing w:after="230"/>
        <w:ind w:left="1440" w:hanging="1080"/>
        <w:contextualSpacing/>
        <w:rPr>
          <w:rFonts w:asciiTheme="minorHAnsi" w:hAnsiTheme="minorHAnsi" w:cstheme="minorHAnsi"/>
          <w:sz w:val="22"/>
          <w:szCs w:val="22"/>
        </w:rPr>
      </w:pPr>
      <w:r w:rsidRPr="0026421E">
        <w:rPr>
          <w:rFonts w:asciiTheme="minorHAnsi" w:hAnsiTheme="minorHAnsi" w:cstheme="minorHAnsi"/>
          <w:sz w:val="22"/>
          <w:szCs w:val="22"/>
        </w:rPr>
        <w:t xml:space="preserve">Spot check evidence documentation prepared by the client regarding EDGE </w:t>
      </w:r>
      <w:r>
        <w:rPr>
          <w:rFonts w:asciiTheme="minorHAnsi" w:hAnsiTheme="minorHAnsi" w:cstheme="minorHAnsi"/>
          <w:sz w:val="22"/>
          <w:szCs w:val="22"/>
        </w:rPr>
        <w:t xml:space="preserve">final certification </w:t>
      </w:r>
      <w:r w:rsidRPr="0026421E">
        <w:rPr>
          <w:rFonts w:asciiTheme="minorHAnsi" w:hAnsiTheme="minorHAnsi" w:cstheme="minorHAnsi"/>
          <w:sz w:val="22"/>
          <w:szCs w:val="22"/>
        </w:rPr>
        <w:t>requirements within a maximum of 2 hours.</w:t>
      </w:r>
    </w:p>
    <w:p w14:paraId="5C8DBCA8" w14:textId="2B2652DD" w:rsidR="002032FE" w:rsidRPr="00EE4E46" w:rsidRDefault="002032FE" w:rsidP="00EE4E46">
      <w:pPr>
        <w:pStyle w:val="Default"/>
        <w:numPr>
          <w:ilvl w:val="0"/>
          <w:numId w:val="4"/>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Submit the EDGE project for Auditing on behalf of the client</w:t>
      </w:r>
      <w:r w:rsidR="00EE4E46">
        <w:rPr>
          <w:rFonts w:asciiTheme="minorHAnsi" w:hAnsiTheme="minorHAnsi" w:cstheme="minorHAnsi"/>
          <w:sz w:val="22"/>
          <w:szCs w:val="22"/>
        </w:rPr>
        <w:t>.</w:t>
      </w:r>
      <w:r w:rsidRPr="00EE4E46">
        <w:rPr>
          <w:rFonts w:asciiTheme="minorHAnsi" w:hAnsiTheme="minorHAnsi" w:cstheme="minorHAnsi"/>
          <w:sz w:val="22"/>
          <w:szCs w:val="22"/>
        </w:rPr>
        <w:t xml:space="preserve"> </w:t>
      </w:r>
    </w:p>
    <w:p w14:paraId="6376C64C" w14:textId="77777777" w:rsidR="001E2145" w:rsidRPr="0026421E" w:rsidRDefault="001E2145" w:rsidP="001E2145">
      <w:pPr>
        <w:pStyle w:val="Default"/>
        <w:numPr>
          <w:ilvl w:val="0"/>
          <w:numId w:val="4"/>
        </w:numPr>
        <w:spacing w:after="230" w:line="256" w:lineRule="auto"/>
        <w:ind w:left="1440" w:hanging="1080"/>
        <w:contextualSpacing/>
      </w:pPr>
      <w:r w:rsidRPr="001E2145">
        <w:rPr>
          <w:rFonts w:asciiTheme="minorHAnsi" w:hAnsiTheme="minorHAnsi" w:cstheme="minorHAnsi"/>
          <w:sz w:val="22"/>
          <w:szCs w:val="22"/>
        </w:rPr>
        <w:t>Support the client on auditor or certifier questions and feedback within a maximum of 2 hours.</w:t>
      </w:r>
    </w:p>
    <w:p w14:paraId="277DDACB" w14:textId="016340D6" w:rsidR="002032FE" w:rsidRPr="00EE4E46" w:rsidRDefault="002032FE" w:rsidP="00EE4E46">
      <w:pPr>
        <w:spacing w:before="360"/>
        <w:contextualSpacing/>
        <w:rPr>
          <w:rFonts w:cstheme="minorHAnsi"/>
          <w:b/>
          <w:bCs/>
          <w:color w:val="00B0F0"/>
          <w:sz w:val="28"/>
        </w:rPr>
      </w:pPr>
      <w:r w:rsidRPr="00EE4E46">
        <w:rPr>
          <w:rFonts w:cstheme="minorHAnsi"/>
          <w:b/>
          <w:bCs/>
          <w:color w:val="00B0F0"/>
          <w:sz w:val="28"/>
        </w:rPr>
        <w:t>Deliverables</w:t>
      </w:r>
      <w:r w:rsidR="00EE4E46" w:rsidRPr="00EE4E46">
        <w:rPr>
          <w:rFonts w:cstheme="minorHAnsi"/>
          <w:b/>
          <w:bCs/>
          <w:color w:val="00B0F0"/>
          <w:sz w:val="28"/>
        </w:rPr>
        <w:t xml:space="preserve"> – Basic Services </w:t>
      </w:r>
    </w:p>
    <w:p w14:paraId="75B67FDD" w14:textId="59B84F0C" w:rsidR="002032FE" w:rsidRPr="00EE4E46" w:rsidRDefault="00EE4E46" w:rsidP="00EE4E46">
      <w:pPr>
        <w:pStyle w:val="Default"/>
        <w:spacing w:after="230"/>
        <w:contextualSpacing/>
        <w:rPr>
          <w:rFonts w:asciiTheme="minorHAnsi" w:hAnsiTheme="minorHAnsi" w:cstheme="minorHAnsi"/>
          <w:b/>
          <w:sz w:val="22"/>
          <w:szCs w:val="22"/>
        </w:rPr>
      </w:pPr>
      <w:r>
        <w:rPr>
          <w:rFonts w:asciiTheme="minorHAnsi" w:hAnsiTheme="minorHAnsi" w:cstheme="minorHAnsi"/>
          <w:b/>
          <w:sz w:val="22"/>
          <w:szCs w:val="22"/>
        </w:rPr>
        <w:t>Project K</w:t>
      </w:r>
      <w:r w:rsidR="002032FE" w:rsidRPr="00EE4E46">
        <w:rPr>
          <w:rFonts w:asciiTheme="minorHAnsi" w:hAnsiTheme="minorHAnsi" w:cstheme="minorHAnsi"/>
          <w:b/>
          <w:sz w:val="22"/>
          <w:szCs w:val="22"/>
        </w:rPr>
        <w:t>ick-</w:t>
      </w:r>
      <w:r>
        <w:rPr>
          <w:rFonts w:asciiTheme="minorHAnsi" w:hAnsiTheme="minorHAnsi" w:cstheme="minorHAnsi"/>
          <w:b/>
          <w:sz w:val="22"/>
          <w:szCs w:val="22"/>
        </w:rPr>
        <w:t>O</w:t>
      </w:r>
      <w:r w:rsidR="002032FE" w:rsidRPr="00EE4E46">
        <w:rPr>
          <w:rFonts w:asciiTheme="minorHAnsi" w:hAnsiTheme="minorHAnsi" w:cstheme="minorHAnsi"/>
          <w:b/>
          <w:sz w:val="22"/>
          <w:szCs w:val="22"/>
        </w:rPr>
        <w:t>ff</w:t>
      </w:r>
    </w:p>
    <w:p w14:paraId="75542E87" w14:textId="4E242FB1" w:rsidR="002032FE" w:rsidRPr="00EE4E46" w:rsidRDefault="00354EFA" w:rsidP="00EE4E46">
      <w:pPr>
        <w:pStyle w:val="Default"/>
        <w:spacing w:after="230"/>
        <w:ind w:left="360"/>
        <w:contextualSpacing/>
        <w:rPr>
          <w:rFonts w:asciiTheme="minorHAnsi" w:hAnsiTheme="minorHAnsi" w:cstheme="minorHAnsi"/>
          <w:bCs/>
          <w:sz w:val="22"/>
          <w:szCs w:val="22"/>
        </w:rPr>
      </w:pPr>
      <w:r w:rsidRPr="00EE4E46">
        <w:rPr>
          <w:rFonts w:asciiTheme="minorHAnsi" w:hAnsiTheme="minorHAnsi" w:cstheme="minorHAnsi"/>
          <w:bCs/>
          <w:sz w:val="22"/>
          <w:szCs w:val="22"/>
        </w:rPr>
        <w:t>The EDGE Expert will deliver a one-hour kick-off meeting</w:t>
      </w:r>
      <w:r w:rsidR="001E2145">
        <w:rPr>
          <w:rFonts w:asciiTheme="minorHAnsi" w:hAnsiTheme="minorHAnsi" w:cstheme="minorHAnsi"/>
          <w:bCs/>
          <w:sz w:val="22"/>
          <w:szCs w:val="22"/>
        </w:rPr>
        <w:t>, either in-person or via web conference</w:t>
      </w:r>
      <w:r w:rsidRPr="00EE4E46">
        <w:rPr>
          <w:rFonts w:asciiTheme="minorHAnsi" w:hAnsiTheme="minorHAnsi" w:cstheme="minorHAnsi"/>
          <w:bCs/>
          <w:sz w:val="22"/>
          <w:szCs w:val="22"/>
        </w:rPr>
        <w:t>.</w:t>
      </w:r>
    </w:p>
    <w:p w14:paraId="6BA8A9FC" w14:textId="77777777" w:rsidR="00EE4E46" w:rsidRDefault="00EE4E46" w:rsidP="00EE4E46">
      <w:pPr>
        <w:pStyle w:val="Default"/>
        <w:spacing w:after="230"/>
        <w:ind w:left="360"/>
        <w:contextualSpacing/>
        <w:rPr>
          <w:rFonts w:asciiTheme="minorHAnsi" w:hAnsiTheme="minorHAnsi" w:cstheme="minorHAnsi"/>
          <w:b/>
          <w:bCs/>
          <w:sz w:val="22"/>
          <w:szCs w:val="22"/>
        </w:rPr>
      </w:pPr>
    </w:p>
    <w:p w14:paraId="4437E24F" w14:textId="77777777" w:rsidR="00EE4E46" w:rsidRDefault="002032FE" w:rsidP="00EE4E46">
      <w:pPr>
        <w:pStyle w:val="Default"/>
        <w:spacing w:after="230"/>
        <w:contextualSpacing/>
        <w:rPr>
          <w:rFonts w:asciiTheme="minorHAnsi" w:hAnsiTheme="minorHAnsi" w:cstheme="minorHAnsi"/>
          <w:b/>
          <w:bCs/>
          <w:sz w:val="22"/>
          <w:szCs w:val="22"/>
        </w:rPr>
      </w:pPr>
      <w:r w:rsidRPr="00EE4E46">
        <w:rPr>
          <w:rFonts w:asciiTheme="minorHAnsi" w:hAnsiTheme="minorHAnsi" w:cstheme="minorHAnsi"/>
          <w:b/>
          <w:bCs/>
          <w:sz w:val="22"/>
          <w:szCs w:val="22"/>
        </w:rPr>
        <w:t>Project</w:t>
      </w:r>
      <w:r w:rsidRPr="00EE4E46">
        <w:rPr>
          <w:rFonts w:asciiTheme="minorHAnsi" w:hAnsiTheme="minorHAnsi" w:cstheme="minorHAnsi"/>
          <w:sz w:val="22"/>
          <w:szCs w:val="22"/>
        </w:rPr>
        <w:t xml:space="preserve"> </w:t>
      </w:r>
      <w:r w:rsidRPr="00EE4E46">
        <w:rPr>
          <w:rFonts w:asciiTheme="minorHAnsi" w:hAnsiTheme="minorHAnsi" w:cstheme="minorHAnsi"/>
          <w:b/>
          <w:bCs/>
          <w:sz w:val="22"/>
          <w:szCs w:val="22"/>
        </w:rPr>
        <w:t xml:space="preserve">Registration </w:t>
      </w:r>
    </w:p>
    <w:p w14:paraId="7B075A7E" w14:textId="594EEF1C" w:rsidR="002032FE" w:rsidRPr="00EE4E46" w:rsidRDefault="002032FE" w:rsidP="00EE4E46">
      <w:pPr>
        <w:pStyle w:val="Default"/>
        <w:spacing w:after="230"/>
        <w:ind w:left="360"/>
        <w:contextualSpacing/>
        <w:rPr>
          <w:rFonts w:asciiTheme="minorHAnsi" w:hAnsiTheme="minorHAnsi" w:cstheme="minorHAnsi"/>
          <w:b/>
          <w:bCs/>
          <w:sz w:val="22"/>
          <w:szCs w:val="22"/>
        </w:rPr>
      </w:pPr>
      <w:r w:rsidRPr="00EE4E46">
        <w:rPr>
          <w:rFonts w:asciiTheme="minorHAnsi" w:hAnsiTheme="minorHAnsi" w:cstheme="minorHAnsi"/>
          <w:sz w:val="22"/>
          <w:szCs w:val="22"/>
        </w:rPr>
        <w:t>The EDGE Expert will register the project in EDGE after the client makes the due payment to the EDGE certification provider. The EDGE registration confirmation email will be provided to the client.</w:t>
      </w:r>
    </w:p>
    <w:p w14:paraId="0BAF106C" w14:textId="77777777" w:rsidR="00EE4E46" w:rsidRDefault="00EE4E46" w:rsidP="00EE4E46">
      <w:pPr>
        <w:pStyle w:val="Default"/>
        <w:widowControl w:val="0"/>
        <w:spacing w:after="230"/>
        <w:ind w:left="360"/>
        <w:contextualSpacing/>
        <w:rPr>
          <w:rFonts w:asciiTheme="minorHAnsi" w:hAnsiTheme="minorHAnsi" w:cstheme="minorHAnsi"/>
          <w:b/>
          <w:bCs/>
          <w:sz w:val="22"/>
          <w:szCs w:val="22"/>
        </w:rPr>
      </w:pPr>
    </w:p>
    <w:p w14:paraId="0E5B0C6B" w14:textId="77777777" w:rsidR="00EE4E46" w:rsidRDefault="002032FE" w:rsidP="00EE4E46">
      <w:pPr>
        <w:pStyle w:val="Default"/>
        <w:widowControl w:val="0"/>
        <w:spacing w:after="230"/>
        <w:contextualSpacing/>
        <w:rPr>
          <w:rFonts w:asciiTheme="minorHAnsi" w:hAnsiTheme="minorHAnsi" w:cstheme="minorHAnsi"/>
          <w:b/>
          <w:bCs/>
          <w:sz w:val="22"/>
          <w:szCs w:val="22"/>
        </w:rPr>
      </w:pPr>
      <w:r w:rsidRPr="00EE4E46">
        <w:rPr>
          <w:rFonts w:asciiTheme="minorHAnsi" w:hAnsiTheme="minorHAnsi" w:cstheme="minorHAnsi"/>
          <w:b/>
          <w:bCs/>
          <w:sz w:val="22"/>
          <w:szCs w:val="22"/>
        </w:rPr>
        <w:t xml:space="preserve">Preliminary Certification </w:t>
      </w:r>
    </w:p>
    <w:p w14:paraId="5E8142D6" w14:textId="13891E46" w:rsidR="002032FE" w:rsidRPr="00EE4E46" w:rsidRDefault="002032FE" w:rsidP="00EE4E46">
      <w:pPr>
        <w:pStyle w:val="Default"/>
        <w:widowControl w:val="0"/>
        <w:spacing w:after="230"/>
        <w:ind w:left="360"/>
        <w:contextualSpacing/>
        <w:rPr>
          <w:rFonts w:asciiTheme="minorHAnsi" w:hAnsiTheme="minorHAnsi" w:cstheme="minorHAnsi"/>
          <w:sz w:val="22"/>
          <w:szCs w:val="22"/>
        </w:rPr>
      </w:pPr>
      <w:r w:rsidRPr="00EE4E46">
        <w:rPr>
          <w:rFonts w:asciiTheme="minorHAnsi" w:hAnsiTheme="minorHAnsi" w:cstheme="minorHAnsi"/>
          <w:sz w:val="22"/>
          <w:szCs w:val="22"/>
        </w:rPr>
        <w:t xml:space="preserve">The EDGE Expert will help the project receive the Preliminary EDGE Certificate. </w:t>
      </w:r>
    </w:p>
    <w:p w14:paraId="1FEE0115" w14:textId="77777777" w:rsidR="002032FE" w:rsidRPr="00EE4E46" w:rsidRDefault="002032FE" w:rsidP="00EE4E46">
      <w:pPr>
        <w:widowControl w:val="0"/>
        <w:ind w:left="360"/>
        <w:contextualSpacing/>
        <w:rPr>
          <w:rFonts w:cstheme="minorHAnsi"/>
          <w:color w:val="000000" w:themeColor="text1"/>
        </w:rPr>
      </w:pPr>
      <w:r w:rsidRPr="00EE4E46">
        <w:rPr>
          <w:rFonts w:cstheme="minorHAnsi"/>
          <w:color w:val="000000"/>
        </w:rPr>
        <w:t xml:space="preserve">Note that in case the project gets rejected for certification due to issues with the actual project information not matching the data provided by the client team to the EDGE Expert, then the EDGE Expert shall not be held responsible for the rejection of the project for certification. The EDGE Expert services shall be deemed to be complete and the fees due at this stage must be paid. </w:t>
      </w:r>
    </w:p>
    <w:p w14:paraId="33BD29D8" w14:textId="4A1F68F9" w:rsidR="001E2145" w:rsidRDefault="001E2145" w:rsidP="001E2145">
      <w:pPr>
        <w:pStyle w:val="Default"/>
        <w:widowControl w:val="0"/>
        <w:spacing w:after="230"/>
        <w:contextualSpacing/>
        <w:rPr>
          <w:rFonts w:asciiTheme="minorHAnsi" w:hAnsiTheme="minorHAnsi" w:cstheme="minorHAnsi"/>
          <w:b/>
          <w:bCs/>
          <w:sz w:val="22"/>
          <w:szCs w:val="22"/>
        </w:rPr>
      </w:pPr>
      <w:r>
        <w:rPr>
          <w:rFonts w:asciiTheme="minorHAnsi" w:hAnsiTheme="minorHAnsi" w:cstheme="minorHAnsi"/>
          <w:b/>
          <w:bCs/>
          <w:sz w:val="22"/>
          <w:szCs w:val="22"/>
        </w:rPr>
        <w:t>Final</w:t>
      </w:r>
      <w:r w:rsidRPr="00EE4E46">
        <w:rPr>
          <w:rFonts w:asciiTheme="minorHAnsi" w:hAnsiTheme="minorHAnsi" w:cstheme="minorHAnsi"/>
          <w:b/>
          <w:bCs/>
          <w:sz w:val="22"/>
          <w:szCs w:val="22"/>
        </w:rPr>
        <w:t xml:space="preserve"> Certification </w:t>
      </w:r>
    </w:p>
    <w:p w14:paraId="7AFB2060" w14:textId="410A4C69" w:rsidR="001E2145" w:rsidRPr="00EE4E46" w:rsidRDefault="001E2145" w:rsidP="001E2145">
      <w:pPr>
        <w:pStyle w:val="Default"/>
        <w:widowControl w:val="0"/>
        <w:spacing w:after="230"/>
        <w:ind w:left="360"/>
        <w:contextualSpacing/>
        <w:rPr>
          <w:rFonts w:asciiTheme="minorHAnsi" w:hAnsiTheme="minorHAnsi" w:cstheme="minorHAnsi"/>
          <w:sz w:val="22"/>
          <w:szCs w:val="22"/>
        </w:rPr>
      </w:pPr>
      <w:r w:rsidRPr="00EE4E46">
        <w:rPr>
          <w:rFonts w:asciiTheme="minorHAnsi" w:hAnsiTheme="minorHAnsi" w:cstheme="minorHAnsi"/>
          <w:sz w:val="22"/>
          <w:szCs w:val="22"/>
        </w:rPr>
        <w:t xml:space="preserve">The EDGE Expert will help the project receive the </w:t>
      </w:r>
      <w:r>
        <w:rPr>
          <w:rFonts w:asciiTheme="minorHAnsi" w:hAnsiTheme="minorHAnsi" w:cstheme="minorHAnsi"/>
          <w:sz w:val="22"/>
          <w:szCs w:val="22"/>
        </w:rPr>
        <w:t>Final</w:t>
      </w:r>
      <w:r w:rsidRPr="00EE4E46">
        <w:rPr>
          <w:rFonts w:asciiTheme="minorHAnsi" w:hAnsiTheme="minorHAnsi" w:cstheme="minorHAnsi"/>
          <w:sz w:val="22"/>
          <w:szCs w:val="22"/>
        </w:rPr>
        <w:t xml:space="preserve"> EDGE Certificate. </w:t>
      </w:r>
    </w:p>
    <w:p w14:paraId="416519ED" w14:textId="19719B1A" w:rsidR="002032FE" w:rsidRDefault="002032FE" w:rsidP="001E2145">
      <w:pPr>
        <w:widowControl w:val="0"/>
        <w:spacing w:before="100" w:beforeAutospacing="1" w:after="100" w:afterAutospacing="1" w:line="240" w:lineRule="auto"/>
        <w:ind w:left="360"/>
        <w:contextualSpacing/>
        <w:rPr>
          <w:rFonts w:cstheme="minorHAnsi"/>
          <w:color w:val="000000"/>
        </w:rPr>
      </w:pPr>
      <w:r w:rsidRPr="00EE4E46">
        <w:rPr>
          <w:rFonts w:cstheme="minorHAnsi"/>
          <w:color w:val="000000"/>
        </w:rPr>
        <w:t xml:space="preserve">Note that in case the project gets rejected for certification due to issues with the actual project information not matching the data provided by the client team to the EDGE Expert, then the EDGE Expert shall not be held responsible for the rejection of the project for certification. The EDGE Expert services shall be deemed to be complete and the fees due at this stage must be paid. </w:t>
      </w:r>
    </w:p>
    <w:p w14:paraId="4EAD7312" w14:textId="77777777" w:rsidR="00EE4E46" w:rsidRDefault="00EE4E46" w:rsidP="00EE4E46">
      <w:pPr>
        <w:spacing w:before="360"/>
        <w:ind w:left="360"/>
        <w:contextualSpacing/>
        <w:rPr>
          <w:rFonts w:cstheme="minorHAnsi"/>
          <w:color w:val="000000" w:themeColor="text1"/>
        </w:rPr>
      </w:pPr>
    </w:p>
    <w:p w14:paraId="5EA070C3" w14:textId="53B2D7EE" w:rsidR="002032FE" w:rsidRPr="00EE4E46" w:rsidRDefault="002032FE" w:rsidP="00EE4E46">
      <w:pPr>
        <w:spacing w:before="360"/>
        <w:contextualSpacing/>
        <w:rPr>
          <w:rFonts w:cstheme="minorHAnsi"/>
          <w:b/>
          <w:color w:val="389FDF"/>
          <w:sz w:val="28"/>
        </w:rPr>
      </w:pPr>
      <w:r w:rsidRPr="00EE4E46">
        <w:rPr>
          <w:rFonts w:cstheme="minorHAnsi"/>
          <w:b/>
          <w:color w:val="00B0F0"/>
          <w:sz w:val="28"/>
        </w:rPr>
        <w:t>Schedule and Fees</w:t>
      </w:r>
      <w:r w:rsidR="00EE4E46" w:rsidRPr="00EE4E46">
        <w:rPr>
          <w:rFonts w:cstheme="minorHAnsi"/>
          <w:b/>
          <w:color w:val="00B0F0"/>
          <w:sz w:val="28"/>
        </w:rPr>
        <w:t xml:space="preserve"> – Basic Services</w:t>
      </w:r>
    </w:p>
    <w:p w14:paraId="70110AFE" w14:textId="77777777" w:rsidR="00EE4E46" w:rsidRDefault="00EE4E46" w:rsidP="00EE4E46">
      <w:pPr>
        <w:ind w:left="360"/>
        <w:contextualSpacing/>
        <w:rPr>
          <w:rFonts w:cstheme="minorHAnsi"/>
          <w:color w:val="000000"/>
        </w:rPr>
      </w:pPr>
    </w:p>
    <w:p w14:paraId="4C12D69C" w14:textId="5C506C9E" w:rsidR="002032FE" w:rsidRDefault="002032FE" w:rsidP="00EE4E46">
      <w:pPr>
        <w:contextualSpacing/>
        <w:rPr>
          <w:rFonts w:cstheme="minorHAnsi"/>
          <w:color w:val="000000"/>
        </w:rPr>
      </w:pPr>
      <w:r w:rsidRPr="00EE4E46">
        <w:rPr>
          <w:rFonts w:cstheme="minorHAnsi"/>
          <w:color w:val="000000"/>
        </w:rPr>
        <w:t>The schedule of tasks and fees is as</w:t>
      </w:r>
      <w:r w:rsidR="00F03ED8">
        <w:rPr>
          <w:rFonts w:cstheme="minorHAnsi"/>
          <w:color w:val="000000"/>
        </w:rPr>
        <w:t xml:space="preserve"> below</w:t>
      </w:r>
      <w:r w:rsidR="006B71EE">
        <w:rPr>
          <w:rFonts w:cstheme="minorHAnsi"/>
          <w:color w:val="000000"/>
        </w:rPr>
        <w:t xml:space="preserve">: </w:t>
      </w:r>
    </w:p>
    <w:p w14:paraId="7BCE9045" w14:textId="3E81A193" w:rsidR="001222E7" w:rsidRDefault="001222E7" w:rsidP="00EE4E46">
      <w:pPr>
        <w:contextualSpacing/>
        <w:rPr>
          <w:rFonts w:cstheme="minorHAnsi"/>
          <w:color w:val="000000"/>
        </w:rPr>
      </w:pPr>
    </w:p>
    <w:tbl>
      <w:tblPr>
        <w:tblStyle w:val="GridTable4-Accent5"/>
        <w:tblW w:w="0" w:type="auto"/>
        <w:tblLook w:val="04A0" w:firstRow="1" w:lastRow="0" w:firstColumn="1" w:lastColumn="0" w:noHBand="0" w:noVBand="1"/>
      </w:tblPr>
      <w:tblGrid>
        <w:gridCol w:w="4135"/>
        <w:gridCol w:w="2700"/>
        <w:gridCol w:w="2430"/>
      </w:tblGrid>
      <w:tr w:rsidR="002032FE" w:rsidRPr="00EE4E46" w14:paraId="27D908E8" w14:textId="77777777" w:rsidTr="00EE4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00B0F0"/>
          </w:tcPr>
          <w:p w14:paraId="09BFFC7C" w14:textId="77777777" w:rsidR="002032FE" w:rsidRPr="00EE4E46" w:rsidRDefault="002032FE" w:rsidP="00EE4E46">
            <w:pPr>
              <w:ind w:left="360"/>
              <w:contextualSpacing/>
              <w:rPr>
                <w:rFonts w:cstheme="minorHAnsi"/>
              </w:rPr>
            </w:pPr>
            <w:r w:rsidRPr="00EE4E46">
              <w:rPr>
                <w:rFonts w:cstheme="minorHAnsi"/>
              </w:rPr>
              <w:t>Task</w:t>
            </w:r>
          </w:p>
        </w:tc>
        <w:tc>
          <w:tcPr>
            <w:tcW w:w="2700" w:type="dxa"/>
            <w:shd w:val="clear" w:color="auto" w:fill="00B0F0"/>
          </w:tcPr>
          <w:p w14:paraId="2545E469" w14:textId="442F940A" w:rsidR="002032FE" w:rsidRPr="00EE4E46" w:rsidRDefault="00A94B8E" w:rsidP="00EE4E46">
            <w:pPr>
              <w:ind w:left="360"/>
              <w:contextualSpacing/>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Timeline</w:t>
            </w:r>
          </w:p>
        </w:tc>
        <w:tc>
          <w:tcPr>
            <w:tcW w:w="2430" w:type="dxa"/>
            <w:shd w:val="clear" w:color="auto" w:fill="00B0F0"/>
          </w:tcPr>
          <w:p w14:paraId="05584EF0" w14:textId="77777777" w:rsidR="002032FE" w:rsidRPr="00EE4E46" w:rsidRDefault="002032FE" w:rsidP="00EE4E46">
            <w:pPr>
              <w:ind w:left="36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EE4E46">
              <w:rPr>
                <w:rFonts w:cstheme="minorHAnsi"/>
              </w:rPr>
              <w:t>Fees</w:t>
            </w:r>
          </w:p>
        </w:tc>
      </w:tr>
      <w:tr w:rsidR="002032FE" w:rsidRPr="00EE4E46" w14:paraId="2B1ECA14" w14:textId="77777777" w:rsidTr="004B4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C377D34" w14:textId="77777777" w:rsidR="002032FE" w:rsidRPr="00EE4E46" w:rsidRDefault="002032FE" w:rsidP="00EE4E46">
            <w:pPr>
              <w:ind w:left="360"/>
              <w:contextualSpacing/>
              <w:rPr>
                <w:rFonts w:cstheme="minorHAnsi"/>
                <w:b w:val="0"/>
                <w:bCs w:val="0"/>
                <w:color w:val="000000"/>
              </w:rPr>
            </w:pPr>
            <w:r w:rsidRPr="00EE4E46">
              <w:rPr>
                <w:rFonts w:cstheme="minorHAnsi"/>
                <w:color w:val="000000"/>
              </w:rPr>
              <w:t xml:space="preserve">Project registration </w:t>
            </w:r>
          </w:p>
        </w:tc>
        <w:tc>
          <w:tcPr>
            <w:tcW w:w="2700" w:type="dxa"/>
          </w:tcPr>
          <w:p w14:paraId="07CB1454" w14:textId="3E810BCF" w:rsidR="002032FE" w:rsidRPr="00EE4E46" w:rsidRDefault="002032FE" w:rsidP="00EE4E46">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E4E46">
              <w:rPr>
                <w:rFonts w:cstheme="minorHAnsi"/>
                <w:color w:val="000000"/>
              </w:rPr>
              <w:t xml:space="preserve">1 </w:t>
            </w:r>
            <w:r w:rsidR="00A94B8E">
              <w:rPr>
                <w:rFonts w:cstheme="minorHAnsi"/>
                <w:color w:val="000000"/>
              </w:rPr>
              <w:t xml:space="preserve">business </w:t>
            </w:r>
            <w:r w:rsidRPr="00EE4E46">
              <w:rPr>
                <w:rFonts w:cstheme="minorHAnsi"/>
                <w:color w:val="000000"/>
              </w:rPr>
              <w:t>day</w:t>
            </w:r>
            <w:r w:rsidR="00927136">
              <w:rPr>
                <w:rFonts w:cstheme="minorHAnsi"/>
                <w:color w:val="000000"/>
              </w:rPr>
              <w:t xml:space="preserve"> </w:t>
            </w:r>
          </w:p>
        </w:tc>
        <w:tc>
          <w:tcPr>
            <w:tcW w:w="2430" w:type="dxa"/>
          </w:tcPr>
          <w:p w14:paraId="14D7853A" w14:textId="77777777" w:rsidR="002032FE" w:rsidRPr="00EE4E46" w:rsidRDefault="002032FE" w:rsidP="00EE4E46">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2032FE" w:rsidRPr="00EE4E46" w14:paraId="5F185D19" w14:textId="77777777" w:rsidTr="004B4A50">
        <w:tc>
          <w:tcPr>
            <w:cnfStyle w:val="001000000000" w:firstRow="0" w:lastRow="0" w:firstColumn="1" w:lastColumn="0" w:oddVBand="0" w:evenVBand="0" w:oddHBand="0" w:evenHBand="0" w:firstRowFirstColumn="0" w:firstRowLastColumn="0" w:lastRowFirstColumn="0" w:lastRowLastColumn="0"/>
            <w:tcW w:w="4135" w:type="dxa"/>
          </w:tcPr>
          <w:p w14:paraId="573B2A18" w14:textId="5A964A52" w:rsidR="002032FE" w:rsidRPr="00EE4E46" w:rsidRDefault="002032FE" w:rsidP="00EE4E46">
            <w:pPr>
              <w:ind w:left="360"/>
              <w:contextualSpacing/>
              <w:rPr>
                <w:rFonts w:cstheme="minorHAnsi"/>
                <w:b w:val="0"/>
                <w:bCs w:val="0"/>
                <w:color w:val="000000"/>
              </w:rPr>
            </w:pPr>
            <w:r w:rsidRPr="00EE4E46">
              <w:rPr>
                <w:rFonts w:cstheme="minorHAnsi"/>
                <w:color w:val="000000"/>
              </w:rPr>
              <w:t>Preliminary certificatio</w:t>
            </w:r>
            <w:r w:rsidR="00D5064D">
              <w:rPr>
                <w:rFonts w:cstheme="minorHAnsi"/>
                <w:color w:val="000000"/>
              </w:rPr>
              <w:t xml:space="preserve">n                       </w:t>
            </w:r>
          </w:p>
        </w:tc>
        <w:tc>
          <w:tcPr>
            <w:tcW w:w="2700" w:type="dxa"/>
          </w:tcPr>
          <w:p w14:paraId="13CAC9D7" w14:textId="4301AB43" w:rsidR="002032FE" w:rsidRPr="00EE4E46" w:rsidRDefault="002032FE" w:rsidP="00EE4E46">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E4E46">
              <w:rPr>
                <w:rFonts w:cstheme="minorHAnsi"/>
                <w:color w:val="000000"/>
              </w:rPr>
              <w:t xml:space="preserve">5-10 </w:t>
            </w:r>
            <w:r w:rsidR="00A94B8E">
              <w:rPr>
                <w:rFonts w:cstheme="minorHAnsi"/>
                <w:color w:val="000000"/>
              </w:rPr>
              <w:t xml:space="preserve">business </w:t>
            </w:r>
            <w:r w:rsidRPr="00EE4E46">
              <w:rPr>
                <w:rFonts w:cstheme="minorHAnsi"/>
                <w:color w:val="000000"/>
              </w:rPr>
              <w:t>days</w:t>
            </w:r>
            <w:r w:rsidR="00D5064D">
              <w:rPr>
                <w:rFonts w:cstheme="minorHAnsi"/>
                <w:color w:val="000000"/>
              </w:rPr>
              <w:t xml:space="preserve"> </w:t>
            </w:r>
          </w:p>
        </w:tc>
        <w:tc>
          <w:tcPr>
            <w:tcW w:w="2430" w:type="dxa"/>
          </w:tcPr>
          <w:p w14:paraId="65ADFEE4" w14:textId="77777777" w:rsidR="002032FE" w:rsidRPr="00EE4E46" w:rsidRDefault="002032FE" w:rsidP="00EE4E46">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2032FE" w:rsidRPr="00EE4E46" w14:paraId="1AA3063B" w14:textId="77777777" w:rsidTr="004B4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4B873FB" w14:textId="4CF64D57" w:rsidR="002032FE" w:rsidRPr="00EE4E46" w:rsidRDefault="002032FE" w:rsidP="00EE4E46">
            <w:pPr>
              <w:ind w:left="360"/>
              <w:contextualSpacing/>
              <w:rPr>
                <w:rFonts w:cstheme="minorHAnsi"/>
                <w:b w:val="0"/>
                <w:bCs w:val="0"/>
                <w:color w:val="000000"/>
              </w:rPr>
            </w:pPr>
            <w:r w:rsidRPr="00EE4E46">
              <w:rPr>
                <w:rFonts w:cstheme="minorHAnsi"/>
                <w:color w:val="000000"/>
              </w:rPr>
              <w:t>Final certification</w:t>
            </w:r>
            <w:r w:rsidR="00D5064D">
              <w:rPr>
                <w:rFonts w:cstheme="minorHAnsi"/>
                <w:color w:val="000000"/>
              </w:rPr>
              <w:t xml:space="preserve"> </w:t>
            </w:r>
          </w:p>
        </w:tc>
        <w:tc>
          <w:tcPr>
            <w:tcW w:w="2700" w:type="dxa"/>
          </w:tcPr>
          <w:p w14:paraId="73462D3C" w14:textId="4258B6E9" w:rsidR="002032FE" w:rsidRPr="00EE4E46" w:rsidRDefault="002032FE" w:rsidP="00EE4E46">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E4E46">
              <w:rPr>
                <w:rFonts w:cstheme="minorHAnsi"/>
                <w:color w:val="000000"/>
              </w:rPr>
              <w:t>5-10</w:t>
            </w:r>
            <w:r w:rsidR="00A94B8E">
              <w:rPr>
                <w:rFonts w:cstheme="minorHAnsi"/>
                <w:color w:val="000000"/>
              </w:rPr>
              <w:t xml:space="preserve"> business</w:t>
            </w:r>
            <w:r w:rsidRPr="00EE4E46">
              <w:rPr>
                <w:rFonts w:cstheme="minorHAnsi"/>
                <w:color w:val="000000"/>
              </w:rPr>
              <w:t xml:space="preserve"> days</w:t>
            </w:r>
          </w:p>
        </w:tc>
        <w:tc>
          <w:tcPr>
            <w:tcW w:w="2430" w:type="dxa"/>
          </w:tcPr>
          <w:p w14:paraId="66425AD2" w14:textId="77777777" w:rsidR="002032FE" w:rsidRPr="00EE4E46" w:rsidRDefault="002032FE" w:rsidP="00EE4E46">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2032FE" w:rsidRPr="00EE4E46" w14:paraId="5C4E62D7" w14:textId="77777777" w:rsidTr="00EE4E46">
        <w:tc>
          <w:tcPr>
            <w:cnfStyle w:val="001000000000" w:firstRow="0" w:lastRow="0" w:firstColumn="1" w:lastColumn="0" w:oddVBand="0" w:evenVBand="0" w:oddHBand="0" w:evenHBand="0" w:firstRowFirstColumn="0" w:firstRowLastColumn="0" w:lastRowFirstColumn="0" w:lastRowLastColumn="0"/>
            <w:tcW w:w="4135" w:type="dxa"/>
            <w:shd w:val="clear" w:color="auto" w:fill="00B0F0"/>
          </w:tcPr>
          <w:p w14:paraId="7B32B409" w14:textId="77777777" w:rsidR="002032FE" w:rsidRPr="00EE4E46" w:rsidRDefault="002032FE" w:rsidP="00EE4E46">
            <w:pPr>
              <w:ind w:left="360"/>
              <w:contextualSpacing/>
              <w:rPr>
                <w:rFonts w:cstheme="minorHAnsi"/>
                <w:b w:val="0"/>
                <w:bCs w:val="0"/>
                <w:color w:val="000000" w:themeColor="text1"/>
              </w:rPr>
            </w:pPr>
            <w:r w:rsidRPr="00EE4E46">
              <w:rPr>
                <w:rFonts w:cstheme="minorHAnsi"/>
                <w:color w:val="000000"/>
              </w:rPr>
              <w:t>Subtotal</w:t>
            </w:r>
          </w:p>
        </w:tc>
        <w:tc>
          <w:tcPr>
            <w:tcW w:w="2700" w:type="dxa"/>
            <w:shd w:val="clear" w:color="auto" w:fill="00B0F0"/>
          </w:tcPr>
          <w:p w14:paraId="6331BCB9" w14:textId="7B69C054" w:rsidR="002032FE" w:rsidRPr="00EE4E46" w:rsidRDefault="00EE4E46" w:rsidP="00EE4E46">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rPr>
              <w:t xml:space="preserve">10-20 </w:t>
            </w:r>
            <w:r w:rsidR="00A94B8E">
              <w:rPr>
                <w:rFonts w:cstheme="minorHAnsi"/>
                <w:color w:val="000000"/>
              </w:rPr>
              <w:t xml:space="preserve">business </w:t>
            </w:r>
            <w:r>
              <w:rPr>
                <w:rFonts w:cstheme="minorHAnsi"/>
                <w:color w:val="000000"/>
              </w:rPr>
              <w:t>days</w:t>
            </w:r>
            <w:r w:rsidR="002032FE" w:rsidRPr="00EE4E46">
              <w:rPr>
                <w:rFonts w:cstheme="minorHAnsi"/>
                <w:color w:val="000000"/>
              </w:rPr>
              <w:t xml:space="preserve"> </w:t>
            </w:r>
          </w:p>
        </w:tc>
        <w:tc>
          <w:tcPr>
            <w:tcW w:w="2430" w:type="dxa"/>
            <w:shd w:val="clear" w:color="auto" w:fill="00B0F0"/>
          </w:tcPr>
          <w:p w14:paraId="0621DE00" w14:textId="2304505A" w:rsidR="002032FE" w:rsidRPr="00EE4E46" w:rsidRDefault="002032FE" w:rsidP="00EE4E46">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4632BED4" w14:textId="77777777" w:rsidR="002032FE" w:rsidRPr="00EE4E46" w:rsidRDefault="002032FE" w:rsidP="00EE4E46">
      <w:pPr>
        <w:keepNext/>
        <w:ind w:left="360"/>
        <w:contextualSpacing/>
        <w:rPr>
          <w:rFonts w:cstheme="minorHAnsi"/>
          <w:color w:val="000000" w:themeColor="text1"/>
        </w:rPr>
      </w:pPr>
    </w:p>
    <w:p w14:paraId="23CF93FF" w14:textId="53C3BB56" w:rsidR="002032FE" w:rsidRDefault="00371881" w:rsidP="00EE4E46">
      <w:pPr>
        <w:keepNext/>
        <w:ind w:left="360"/>
        <w:contextualSpacing/>
        <w:rPr>
          <w:rFonts w:cstheme="minorHAnsi"/>
          <w:color w:val="000000"/>
        </w:rPr>
      </w:pPr>
      <w:r w:rsidRPr="00EE4E46">
        <w:rPr>
          <w:rFonts w:cstheme="minorHAnsi"/>
          <w:color w:val="000000"/>
        </w:rPr>
        <w:t xml:space="preserve">The days </w:t>
      </w:r>
      <w:r w:rsidR="00927136">
        <w:rPr>
          <w:rFonts w:cstheme="minorHAnsi"/>
          <w:color w:val="000000"/>
        </w:rPr>
        <w:t xml:space="preserve">of work </w:t>
      </w:r>
      <w:r w:rsidRPr="00EE4E46">
        <w:rPr>
          <w:rFonts w:cstheme="minorHAnsi"/>
          <w:color w:val="000000"/>
        </w:rPr>
        <w:t xml:space="preserve">represent </w:t>
      </w:r>
      <w:r w:rsidR="008866A8">
        <w:rPr>
          <w:rFonts w:cstheme="minorHAnsi"/>
          <w:color w:val="000000"/>
        </w:rPr>
        <w:t xml:space="preserve">the </w:t>
      </w:r>
      <w:r w:rsidR="0014610F">
        <w:rPr>
          <w:rFonts w:cstheme="minorHAnsi"/>
          <w:color w:val="000000"/>
        </w:rPr>
        <w:t xml:space="preserve">approximate </w:t>
      </w:r>
      <w:r w:rsidR="008866A8">
        <w:rPr>
          <w:rFonts w:cstheme="minorHAnsi"/>
          <w:color w:val="000000"/>
        </w:rPr>
        <w:t>timeline of delivery,</w:t>
      </w:r>
      <w:r w:rsidR="00440425" w:rsidRPr="00EE4E46">
        <w:rPr>
          <w:rFonts w:cstheme="minorHAnsi"/>
          <w:color w:val="000000"/>
        </w:rPr>
        <w:t xml:space="preserve"> which depends on the project complexity</w:t>
      </w:r>
      <w:r w:rsidRPr="00EE4E46">
        <w:rPr>
          <w:rFonts w:cstheme="minorHAnsi"/>
          <w:color w:val="000000"/>
        </w:rPr>
        <w:t xml:space="preserve">. </w:t>
      </w:r>
      <w:r w:rsidR="000A4369">
        <w:rPr>
          <w:rFonts w:cstheme="minorHAnsi"/>
          <w:color w:val="000000"/>
        </w:rPr>
        <w:t>The</w:t>
      </w:r>
      <w:r w:rsidR="00C72EC5">
        <w:rPr>
          <w:rFonts w:cstheme="minorHAnsi"/>
          <w:color w:val="000000"/>
        </w:rPr>
        <w:t xml:space="preserve"> precise Schedule of delivery </w:t>
      </w:r>
      <w:r w:rsidRPr="00EE4E46">
        <w:rPr>
          <w:rFonts w:cstheme="minorHAnsi"/>
          <w:color w:val="000000"/>
        </w:rPr>
        <w:t>will depend on the schedules of the Expert and Client</w:t>
      </w:r>
      <w:r w:rsidR="00C72EC5">
        <w:rPr>
          <w:rFonts w:cstheme="minorHAnsi"/>
          <w:color w:val="000000"/>
        </w:rPr>
        <w:t>, as the involvement of the EDGE Expert with the project is ongoing.</w:t>
      </w:r>
    </w:p>
    <w:p w14:paraId="6C9975A4" w14:textId="56430C50" w:rsidR="008866A8" w:rsidRDefault="008866A8" w:rsidP="00EE4E46">
      <w:pPr>
        <w:keepNext/>
        <w:ind w:left="360"/>
        <w:contextualSpacing/>
        <w:rPr>
          <w:rFonts w:cstheme="minorHAnsi"/>
          <w:color w:val="000000"/>
        </w:rPr>
      </w:pPr>
    </w:p>
    <w:p w14:paraId="53008800" w14:textId="228F21F6" w:rsidR="008866A8" w:rsidRDefault="008866A8" w:rsidP="008866A8">
      <w:pPr>
        <w:keepNext/>
        <w:ind w:left="360"/>
        <w:contextualSpacing/>
        <w:rPr>
          <w:rFonts w:cstheme="minorHAnsi"/>
          <w:color w:val="000000"/>
        </w:rPr>
      </w:pPr>
      <w:r>
        <w:rPr>
          <w:rFonts w:cstheme="minorHAnsi"/>
          <w:color w:val="000000"/>
        </w:rPr>
        <w:t>The Timeline above does not include time for</w:t>
      </w:r>
      <w:r w:rsidR="00C72EC5">
        <w:rPr>
          <w:rFonts w:cstheme="minorHAnsi"/>
          <w:color w:val="000000"/>
        </w:rPr>
        <w:t xml:space="preserve"> Auditor</w:t>
      </w:r>
      <w:r>
        <w:rPr>
          <w:rFonts w:cstheme="minorHAnsi"/>
          <w:color w:val="000000"/>
        </w:rPr>
        <w:t xml:space="preserve"> Certifier review</w:t>
      </w:r>
      <w:r w:rsidR="0014610F">
        <w:rPr>
          <w:rFonts w:cstheme="minorHAnsi"/>
          <w:color w:val="000000"/>
        </w:rPr>
        <w:t>. I</w:t>
      </w:r>
      <w:r>
        <w:rPr>
          <w:rFonts w:cstheme="minorHAnsi"/>
          <w:color w:val="000000"/>
        </w:rPr>
        <w:t xml:space="preserve">t </w:t>
      </w:r>
      <w:r w:rsidR="0014610F">
        <w:rPr>
          <w:rFonts w:cstheme="minorHAnsi"/>
          <w:color w:val="000000"/>
        </w:rPr>
        <w:t>will</w:t>
      </w:r>
      <w:r>
        <w:rPr>
          <w:rFonts w:cstheme="minorHAnsi"/>
          <w:color w:val="000000"/>
        </w:rPr>
        <w:t xml:space="preserve"> take additional days for receiving Preliminary or Final certification after </w:t>
      </w:r>
      <w:r w:rsidR="0014610F">
        <w:rPr>
          <w:rFonts w:cstheme="minorHAnsi"/>
          <w:color w:val="000000"/>
        </w:rPr>
        <w:t xml:space="preserve">Auditor and </w:t>
      </w:r>
      <w:r>
        <w:rPr>
          <w:rFonts w:cstheme="minorHAnsi"/>
          <w:color w:val="000000"/>
        </w:rPr>
        <w:t>Certifier review.</w:t>
      </w:r>
    </w:p>
    <w:p w14:paraId="653C3D17" w14:textId="77777777" w:rsidR="008866A8" w:rsidRDefault="008866A8" w:rsidP="00EE4E46">
      <w:pPr>
        <w:keepNext/>
        <w:ind w:left="360"/>
        <w:contextualSpacing/>
        <w:rPr>
          <w:rFonts w:cstheme="minorHAnsi"/>
          <w:color w:val="000000"/>
        </w:rPr>
      </w:pPr>
    </w:p>
    <w:p w14:paraId="6D6D7454" w14:textId="53F9621A" w:rsidR="002032FE" w:rsidRPr="00EE4E46" w:rsidRDefault="002032FE" w:rsidP="00EE4E46">
      <w:pPr>
        <w:spacing w:before="360"/>
        <w:contextualSpacing/>
        <w:rPr>
          <w:rFonts w:cstheme="minorHAnsi"/>
          <w:b/>
          <w:bCs/>
          <w:color w:val="00B0F0"/>
          <w:sz w:val="28"/>
          <w:szCs w:val="28"/>
        </w:rPr>
      </w:pPr>
      <w:r w:rsidRPr="00EE4E46">
        <w:rPr>
          <w:rFonts w:cstheme="minorHAnsi"/>
          <w:b/>
          <w:bCs/>
          <w:color w:val="00B0F0"/>
          <w:sz w:val="28"/>
          <w:szCs w:val="28"/>
        </w:rPr>
        <w:t>Exclusions</w:t>
      </w:r>
      <w:r w:rsidR="00EE4E46">
        <w:rPr>
          <w:rFonts w:cstheme="minorHAnsi"/>
          <w:b/>
          <w:bCs/>
          <w:color w:val="00B0F0"/>
          <w:sz w:val="28"/>
          <w:szCs w:val="28"/>
        </w:rPr>
        <w:t xml:space="preserve"> – Basic Services</w:t>
      </w:r>
    </w:p>
    <w:p w14:paraId="1904FC4B" w14:textId="77777777" w:rsidR="00EE4E46" w:rsidRDefault="00EE4E46" w:rsidP="00EE4E46">
      <w:pPr>
        <w:keepNext/>
        <w:ind w:left="360"/>
        <w:contextualSpacing/>
        <w:rPr>
          <w:rFonts w:cstheme="minorHAnsi"/>
          <w:color w:val="000000"/>
        </w:rPr>
      </w:pPr>
    </w:p>
    <w:p w14:paraId="1B149A6D" w14:textId="213568DF" w:rsidR="002032FE" w:rsidRPr="00EE4E46" w:rsidRDefault="002032FE" w:rsidP="00EE4E46">
      <w:pPr>
        <w:keepNext/>
        <w:ind w:left="360"/>
        <w:contextualSpacing/>
        <w:rPr>
          <w:rFonts w:cstheme="minorHAnsi"/>
          <w:color w:val="000000" w:themeColor="text1"/>
        </w:rPr>
      </w:pPr>
      <w:r w:rsidRPr="00EE4E46">
        <w:rPr>
          <w:rFonts w:cstheme="minorHAnsi"/>
          <w:color w:val="000000"/>
        </w:rPr>
        <w:t xml:space="preserve">This fee proposal does not include the EDGE Auditor or the EDGE Certifier fees. </w:t>
      </w:r>
    </w:p>
    <w:p w14:paraId="00750E42" w14:textId="67F53BBA" w:rsidR="002032FE" w:rsidRPr="00EE4E46" w:rsidRDefault="002032FE" w:rsidP="00EE4E46">
      <w:pPr>
        <w:ind w:left="360"/>
        <w:contextualSpacing/>
        <w:rPr>
          <w:rFonts w:cstheme="minorHAnsi"/>
          <w:color w:val="000000" w:themeColor="text1"/>
        </w:rPr>
      </w:pPr>
      <w:r w:rsidRPr="00EE4E46">
        <w:rPr>
          <w:rFonts w:cstheme="minorHAnsi"/>
          <w:color w:val="000000" w:themeColor="text1"/>
        </w:rPr>
        <w:t xml:space="preserve">This fee proposal does not include any modeling such as energy, CFD, or wind outside the EDGE app. </w:t>
      </w:r>
    </w:p>
    <w:p w14:paraId="3694A904" w14:textId="5265C3BD" w:rsidR="00354EFA" w:rsidRPr="00EE4E46" w:rsidRDefault="00EE4E46" w:rsidP="00EE4E46">
      <w:pPr>
        <w:ind w:left="360"/>
        <w:contextualSpacing/>
        <w:rPr>
          <w:rFonts w:cstheme="minorHAnsi"/>
          <w:color w:val="000000" w:themeColor="text1"/>
        </w:rPr>
      </w:pPr>
      <w:r>
        <w:rPr>
          <w:rFonts w:cstheme="minorHAnsi"/>
          <w:color w:val="000000" w:themeColor="text1"/>
        </w:rPr>
        <w:t xml:space="preserve">This proposal </w:t>
      </w:r>
      <w:r w:rsidR="00354EFA" w:rsidRPr="00EE4E46">
        <w:rPr>
          <w:rFonts w:cstheme="minorHAnsi"/>
          <w:color w:val="000000" w:themeColor="text1"/>
        </w:rPr>
        <w:t>does not include the Advanced Services described below.</w:t>
      </w:r>
    </w:p>
    <w:p w14:paraId="34A31BA1" w14:textId="49E94FCF" w:rsidR="00F76F64" w:rsidRPr="00EE4E46" w:rsidRDefault="00EE4E46" w:rsidP="00EE4E46">
      <w:pPr>
        <w:pStyle w:val="Default"/>
        <w:spacing w:after="230"/>
        <w:contextualSpacing/>
        <w:rPr>
          <w:rFonts w:asciiTheme="minorHAnsi" w:hAnsiTheme="minorHAnsi" w:cstheme="minorHAnsi"/>
          <w:b/>
          <w:color w:val="70AD47" w:themeColor="accent6"/>
          <w:sz w:val="28"/>
          <w:szCs w:val="22"/>
        </w:rPr>
      </w:pPr>
      <w:r w:rsidRPr="00EE4E46">
        <w:rPr>
          <w:rFonts w:asciiTheme="minorHAnsi" w:hAnsiTheme="minorHAnsi" w:cstheme="minorHAnsi"/>
          <w:b/>
          <w:color w:val="70AD47" w:themeColor="accent6"/>
          <w:sz w:val="28"/>
          <w:szCs w:val="22"/>
        </w:rPr>
        <w:t xml:space="preserve">EDGE EXPERT </w:t>
      </w:r>
      <w:r w:rsidR="00F76F64" w:rsidRPr="00EE4E46">
        <w:rPr>
          <w:rFonts w:asciiTheme="minorHAnsi" w:hAnsiTheme="minorHAnsi" w:cstheme="minorHAnsi"/>
          <w:b/>
          <w:color w:val="70AD47" w:themeColor="accent6"/>
          <w:sz w:val="28"/>
          <w:szCs w:val="22"/>
        </w:rPr>
        <w:t>ADVANCED SERVICES</w:t>
      </w:r>
    </w:p>
    <w:p w14:paraId="00741B05" w14:textId="77777777" w:rsidR="00EE4E46" w:rsidRDefault="00EE4E46" w:rsidP="00EE4E46">
      <w:pPr>
        <w:pStyle w:val="Default"/>
        <w:spacing w:after="230"/>
        <w:contextualSpacing/>
        <w:rPr>
          <w:rFonts w:asciiTheme="minorHAnsi" w:hAnsiTheme="minorHAnsi" w:cstheme="minorHAnsi"/>
          <w:sz w:val="22"/>
          <w:szCs w:val="22"/>
        </w:rPr>
      </w:pPr>
    </w:p>
    <w:p w14:paraId="3B469225" w14:textId="3EA2A3D6" w:rsidR="00354EFA" w:rsidRPr="00EE4E46" w:rsidRDefault="00354EFA" w:rsidP="00EE4E46">
      <w:pPr>
        <w:pStyle w:val="Default"/>
        <w:spacing w:after="230"/>
        <w:contextualSpacing/>
        <w:rPr>
          <w:rFonts w:asciiTheme="minorHAnsi" w:hAnsiTheme="minorHAnsi" w:cstheme="minorHAnsi"/>
          <w:sz w:val="22"/>
          <w:szCs w:val="22"/>
        </w:rPr>
      </w:pPr>
      <w:r w:rsidRPr="00EE4E46">
        <w:rPr>
          <w:rFonts w:asciiTheme="minorHAnsi" w:hAnsiTheme="minorHAnsi" w:cstheme="minorHAnsi"/>
          <w:sz w:val="22"/>
          <w:szCs w:val="22"/>
        </w:rPr>
        <w:t>In addition to the basic services described above, the following tasks will be performed as part of the EDGE Expert ‘Advanced’ Services to get the project EDGE certified.</w:t>
      </w:r>
    </w:p>
    <w:p w14:paraId="3272AA38" w14:textId="0083EF50" w:rsidR="00EE4E46" w:rsidRDefault="00EE4E46" w:rsidP="00EE4E46">
      <w:pPr>
        <w:pStyle w:val="Default"/>
        <w:spacing w:after="230"/>
        <w:contextualSpacing/>
        <w:rPr>
          <w:rFonts w:asciiTheme="minorHAnsi" w:hAnsiTheme="minorHAnsi" w:cstheme="minorHAnsi"/>
          <w:b/>
          <w:sz w:val="22"/>
          <w:szCs w:val="22"/>
        </w:rPr>
      </w:pPr>
    </w:p>
    <w:p w14:paraId="3AB0D46C" w14:textId="66ED593A" w:rsidR="00EE4E46" w:rsidRPr="00EE4E46" w:rsidRDefault="00EE4E46" w:rsidP="00EE4E46">
      <w:pPr>
        <w:pStyle w:val="Default"/>
        <w:spacing w:after="230"/>
        <w:contextualSpacing/>
        <w:rPr>
          <w:rFonts w:asciiTheme="minorHAnsi" w:hAnsiTheme="minorHAnsi" w:cstheme="minorHAnsi"/>
          <w:b/>
          <w:sz w:val="22"/>
          <w:szCs w:val="22"/>
        </w:rPr>
      </w:pPr>
      <w:r w:rsidRPr="00EE4E46">
        <w:rPr>
          <w:rFonts w:asciiTheme="minorHAnsi" w:hAnsiTheme="minorHAnsi" w:cstheme="minorHAnsi"/>
          <w:b/>
          <w:color w:val="00B0F0"/>
          <w:sz w:val="28"/>
          <w:szCs w:val="22"/>
        </w:rPr>
        <w:t>Tasks</w:t>
      </w:r>
      <w:r>
        <w:rPr>
          <w:rFonts w:asciiTheme="minorHAnsi" w:hAnsiTheme="minorHAnsi" w:cstheme="minorHAnsi"/>
          <w:b/>
          <w:color w:val="00B0F0"/>
          <w:sz w:val="28"/>
          <w:szCs w:val="22"/>
        </w:rPr>
        <w:t xml:space="preserve"> – Advanced Services</w:t>
      </w:r>
    </w:p>
    <w:p w14:paraId="60807261" w14:textId="77777777" w:rsidR="00EE4E46" w:rsidRDefault="00EE4E46" w:rsidP="00EE4E46">
      <w:pPr>
        <w:pStyle w:val="Default"/>
        <w:spacing w:after="230"/>
        <w:contextualSpacing/>
        <w:rPr>
          <w:rFonts w:asciiTheme="minorHAnsi" w:hAnsiTheme="minorHAnsi" w:cstheme="minorHAnsi"/>
          <w:b/>
          <w:sz w:val="22"/>
          <w:szCs w:val="22"/>
        </w:rPr>
      </w:pPr>
    </w:p>
    <w:p w14:paraId="2501D766" w14:textId="73F9055A" w:rsidR="002032FE" w:rsidRPr="00EE4E46" w:rsidRDefault="002032FE" w:rsidP="00EE4E46">
      <w:pPr>
        <w:pStyle w:val="Default"/>
        <w:spacing w:after="230"/>
        <w:contextualSpacing/>
        <w:rPr>
          <w:rFonts w:asciiTheme="minorHAnsi" w:hAnsiTheme="minorHAnsi" w:cstheme="minorHAnsi"/>
          <w:b/>
          <w:sz w:val="22"/>
          <w:szCs w:val="22"/>
        </w:rPr>
      </w:pPr>
      <w:r w:rsidRPr="00EE4E46">
        <w:rPr>
          <w:rFonts w:asciiTheme="minorHAnsi" w:hAnsiTheme="minorHAnsi" w:cstheme="minorHAnsi"/>
          <w:b/>
          <w:sz w:val="22"/>
          <w:szCs w:val="22"/>
        </w:rPr>
        <w:t>Project kick-off</w:t>
      </w:r>
    </w:p>
    <w:p w14:paraId="01AE65EF" w14:textId="3632CB74" w:rsidR="002032FE" w:rsidRPr="00EE4E46" w:rsidRDefault="002032FE" w:rsidP="00EE4E46">
      <w:pPr>
        <w:pStyle w:val="Default"/>
        <w:numPr>
          <w:ilvl w:val="0"/>
          <w:numId w:val="15"/>
        </w:numPr>
        <w:contextualSpacing/>
        <w:rPr>
          <w:rFonts w:asciiTheme="minorHAnsi" w:hAnsiTheme="minorHAnsi" w:cstheme="minorHAnsi"/>
          <w:sz w:val="22"/>
          <w:szCs w:val="22"/>
        </w:rPr>
      </w:pPr>
      <w:r w:rsidRPr="00EE4E46">
        <w:rPr>
          <w:rFonts w:asciiTheme="minorHAnsi" w:hAnsiTheme="minorHAnsi" w:cstheme="minorHAnsi"/>
          <w:sz w:val="22"/>
          <w:szCs w:val="22"/>
        </w:rPr>
        <w:t>Complete the EDGE self-assessment for the client’s project</w:t>
      </w:r>
      <w:r w:rsidR="001E2145">
        <w:rPr>
          <w:rFonts w:asciiTheme="minorHAnsi" w:hAnsiTheme="minorHAnsi" w:cstheme="minorHAnsi"/>
          <w:sz w:val="22"/>
          <w:szCs w:val="22"/>
        </w:rPr>
        <w:t>.</w:t>
      </w:r>
    </w:p>
    <w:p w14:paraId="2CDCC949" w14:textId="77777777" w:rsidR="002032FE" w:rsidRPr="00EE4E46" w:rsidRDefault="002032FE" w:rsidP="00EE4E46">
      <w:pPr>
        <w:pStyle w:val="Default"/>
        <w:spacing w:after="230"/>
        <w:contextualSpacing/>
        <w:rPr>
          <w:rFonts w:asciiTheme="minorHAnsi" w:hAnsiTheme="minorHAnsi" w:cstheme="minorHAnsi"/>
          <w:b/>
          <w:bCs/>
          <w:sz w:val="22"/>
          <w:szCs w:val="22"/>
        </w:rPr>
      </w:pPr>
    </w:p>
    <w:p w14:paraId="7680D52D" w14:textId="77777777" w:rsidR="00CE132D" w:rsidRPr="00EE4E46" w:rsidRDefault="00CE132D" w:rsidP="00EE4E46">
      <w:pPr>
        <w:pStyle w:val="Default"/>
        <w:spacing w:after="230"/>
        <w:contextualSpacing/>
        <w:rPr>
          <w:rFonts w:asciiTheme="minorHAnsi" w:hAnsiTheme="minorHAnsi" w:cstheme="minorHAnsi"/>
          <w:b/>
          <w:bCs/>
          <w:sz w:val="22"/>
          <w:szCs w:val="22"/>
        </w:rPr>
      </w:pPr>
      <w:r w:rsidRPr="00EE4E46">
        <w:rPr>
          <w:rFonts w:asciiTheme="minorHAnsi" w:hAnsiTheme="minorHAnsi" w:cstheme="minorHAnsi"/>
          <w:b/>
          <w:bCs/>
          <w:sz w:val="22"/>
          <w:szCs w:val="22"/>
        </w:rPr>
        <w:t>Project</w:t>
      </w:r>
      <w:r w:rsidRPr="00EE4E46">
        <w:rPr>
          <w:rFonts w:asciiTheme="minorHAnsi" w:hAnsiTheme="minorHAnsi" w:cstheme="minorHAnsi"/>
          <w:sz w:val="22"/>
          <w:szCs w:val="22"/>
        </w:rPr>
        <w:t xml:space="preserve"> </w:t>
      </w:r>
      <w:r w:rsidRPr="00EE4E46">
        <w:rPr>
          <w:rFonts w:asciiTheme="minorHAnsi" w:hAnsiTheme="minorHAnsi" w:cstheme="minorHAnsi"/>
          <w:b/>
          <w:bCs/>
          <w:sz w:val="22"/>
          <w:szCs w:val="22"/>
        </w:rPr>
        <w:t xml:space="preserve">Registration </w:t>
      </w:r>
    </w:p>
    <w:p w14:paraId="07E35998" w14:textId="2297A0AA" w:rsidR="00521B33" w:rsidRDefault="00CE132D" w:rsidP="001E2145">
      <w:pPr>
        <w:pStyle w:val="Default"/>
        <w:spacing w:after="230"/>
        <w:ind w:left="1080" w:firstLine="360"/>
        <w:contextualSpacing/>
        <w:rPr>
          <w:rFonts w:asciiTheme="minorHAnsi" w:hAnsiTheme="minorHAnsi" w:cstheme="minorHAnsi"/>
          <w:b/>
          <w:bCs/>
          <w:sz w:val="22"/>
          <w:szCs w:val="22"/>
        </w:rPr>
      </w:pPr>
      <w:r w:rsidRPr="00EE4E46">
        <w:rPr>
          <w:rFonts w:asciiTheme="minorHAnsi" w:hAnsiTheme="minorHAnsi" w:cstheme="minorHAnsi"/>
          <w:bCs/>
          <w:sz w:val="22"/>
          <w:szCs w:val="22"/>
        </w:rPr>
        <w:t>Tasks for project registration are covered under Basic Services</w:t>
      </w:r>
      <w:r w:rsidR="001E2145">
        <w:rPr>
          <w:rFonts w:asciiTheme="minorHAnsi" w:hAnsiTheme="minorHAnsi" w:cstheme="minorHAnsi"/>
          <w:bCs/>
          <w:sz w:val="22"/>
          <w:szCs w:val="22"/>
        </w:rPr>
        <w:t>.</w:t>
      </w:r>
    </w:p>
    <w:p w14:paraId="2A8B064A" w14:textId="77777777" w:rsidR="00521B33" w:rsidRDefault="00521B33" w:rsidP="00EE4E46">
      <w:pPr>
        <w:pStyle w:val="Default"/>
        <w:spacing w:after="230"/>
        <w:contextualSpacing/>
        <w:rPr>
          <w:rFonts w:asciiTheme="minorHAnsi" w:hAnsiTheme="minorHAnsi" w:cstheme="minorHAnsi"/>
          <w:b/>
          <w:bCs/>
          <w:sz w:val="22"/>
          <w:szCs w:val="22"/>
        </w:rPr>
      </w:pPr>
    </w:p>
    <w:p w14:paraId="2F38EDEE" w14:textId="37F0C38F" w:rsidR="002032FE" w:rsidRPr="00EE4E46" w:rsidRDefault="002032FE" w:rsidP="00EE4E46">
      <w:pPr>
        <w:pStyle w:val="Default"/>
        <w:spacing w:after="230"/>
        <w:contextualSpacing/>
        <w:rPr>
          <w:rFonts w:asciiTheme="minorHAnsi" w:hAnsiTheme="minorHAnsi" w:cstheme="minorHAnsi"/>
          <w:sz w:val="22"/>
          <w:szCs w:val="22"/>
        </w:rPr>
      </w:pPr>
      <w:r w:rsidRPr="00EE4E46">
        <w:rPr>
          <w:rFonts w:asciiTheme="minorHAnsi" w:hAnsiTheme="minorHAnsi" w:cstheme="minorHAnsi"/>
          <w:b/>
          <w:bCs/>
          <w:sz w:val="22"/>
          <w:szCs w:val="22"/>
        </w:rPr>
        <w:t xml:space="preserve">Preliminary Certification </w:t>
      </w:r>
    </w:p>
    <w:p w14:paraId="4B6C81CC" w14:textId="06C9C2A2" w:rsidR="002032FE" w:rsidRPr="00EE4E46" w:rsidRDefault="002032FE"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Advise the client on appropriate measures to select for the project</w:t>
      </w:r>
      <w:r w:rsidR="00354EFA" w:rsidRPr="00EE4E46">
        <w:rPr>
          <w:rFonts w:asciiTheme="minorHAnsi" w:hAnsiTheme="minorHAnsi" w:cstheme="minorHAnsi"/>
          <w:sz w:val="22"/>
          <w:szCs w:val="22"/>
        </w:rPr>
        <w:t xml:space="preserve"> in order to meet the EDGE Standard</w:t>
      </w:r>
      <w:r w:rsidR="00521B33">
        <w:rPr>
          <w:rFonts w:asciiTheme="minorHAnsi" w:hAnsiTheme="minorHAnsi" w:cstheme="minorHAnsi"/>
          <w:sz w:val="22"/>
          <w:szCs w:val="22"/>
        </w:rPr>
        <w:t>.</w:t>
      </w:r>
    </w:p>
    <w:p w14:paraId="49CCEBF1" w14:textId="053C8364" w:rsidR="002032FE" w:rsidRPr="00EE4E46" w:rsidRDefault="002032FE"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Create different scenarios for additional interventions needed to meet the EDGE standard and present to the client along with cost-benefit analysis from EDGE for decision-making</w:t>
      </w:r>
      <w:r w:rsidR="00521B33">
        <w:rPr>
          <w:rFonts w:asciiTheme="minorHAnsi" w:hAnsiTheme="minorHAnsi" w:cstheme="minorHAnsi"/>
          <w:sz w:val="22"/>
          <w:szCs w:val="22"/>
        </w:rPr>
        <w:t>.</w:t>
      </w:r>
    </w:p>
    <w:p w14:paraId="4C87045B" w14:textId="406A3894" w:rsidR="00371881" w:rsidRPr="00EE4E46" w:rsidRDefault="00371881"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 xml:space="preserve">Perform research and calculations for EDGE measures using EDGE calculators or simple external calculations. </w:t>
      </w:r>
    </w:p>
    <w:p w14:paraId="151340FA" w14:textId="7D895231" w:rsidR="002032FE" w:rsidRPr="00EE4E46" w:rsidRDefault="002032FE"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Advise the client on technical specifications to include in the professional drawings, schedules and tender documents to satisfy EDGE requirements</w:t>
      </w:r>
      <w:r w:rsidR="00521B33">
        <w:rPr>
          <w:rFonts w:asciiTheme="minorHAnsi" w:hAnsiTheme="minorHAnsi" w:cstheme="minorHAnsi"/>
          <w:sz w:val="22"/>
          <w:szCs w:val="22"/>
        </w:rPr>
        <w:t>.</w:t>
      </w:r>
      <w:r w:rsidRPr="00EE4E46">
        <w:rPr>
          <w:rFonts w:asciiTheme="minorHAnsi" w:hAnsiTheme="minorHAnsi" w:cstheme="minorHAnsi"/>
          <w:sz w:val="22"/>
          <w:szCs w:val="22"/>
        </w:rPr>
        <w:t xml:space="preserve"> </w:t>
      </w:r>
    </w:p>
    <w:p w14:paraId="04BFB69A" w14:textId="027F5EFD" w:rsidR="002032FE" w:rsidRPr="00EE4E46" w:rsidRDefault="002032FE"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Advise the client on Auditor questions and provide recommendations up to the project certification decision.</w:t>
      </w:r>
    </w:p>
    <w:p w14:paraId="018F993C" w14:textId="77777777" w:rsidR="00521B33" w:rsidRDefault="00521B33" w:rsidP="00EE4E46">
      <w:pPr>
        <w:pStyle w:val="Default"/>
        <w:spacing w:after="230"/>
        <w:contextualSpacing/>
        <w:rPr>
          <w:rFonts w:asciiTheme="minorHAnsi" w:hAnsiTheme="minorHAnsi" w:cstheme="minorHAnsi"/>
          <w:b/>
          <w:bCs/>
          <w:sz w:val="22"/>
          <w:szCs w:val="22"/>
        </w:rPr>
      </w:pPr>
    </w:p>
    <w:p w14:paraId="6E22C95B" w14:textId="327D0758" w:rsidR="00186343" w:rsidRPr="00EE4E46" w:rsidRDefault="00B901DD" w:rsidP="00EE4E46">
      <w:pPr>
        <w:pStyle w:val="Default"/>
        <w:spacing w:after="230"/>
        <w:contextualSpacing/>
        <w:rPr>
          <w:rFonts w:asciiTheme="minorHAnsi" w:hAnsiTheme="minorHAnsi" w:cstheme="minorHAnsi"/>
          <w:b/>
          <w:bCs/>
          <w:sz w:val="22"/>
          <w:szCs w:val="22"/>
        </w:rPr>
      </w:pPr>
      <w:r w:rsidRPr="00EE4E46">
        <w:rPr>
          <w:rFonts w:asciiTheme="minorHAnsi" w:hAnsiTheme="minorHAnsi" w:cstheme="minorHAnsi"/>
          <w:b/>
          <w:bCs/>
          <w:sz w:val="22"/>
          <w:szCs w:val="22"/>
        </w:rPr>
        <w:t xml:space="preserve">Final Certification </w:t>
      </w:r>
    </w:p>
    <w:p w14:paraId="1464670B" w14:textId="19DD9DA1" w:rsidR="00384BBC" w:rsidRPr="00EE4E46" w:rsidRDefault="00384BBC"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Help the client match the technical specifications and manufacturer data of the selected products with EDGE measures and requirements</w:t>
      </w:r>
      <w:r w:rsidR="00521B33">
        <w:rPr>
          <w:rFonts w:asciiTheme="minorHAnsi" w:hAnsiTheme="minorHAnsi" w:cstheme="minorHAnsi"/>
          <w:sz w:val="22"/>
          <w:szCs w:val="22"/>
        </w:rPr>
        <w:t>.</w:t>
      </w:r>
    </w:p>
    <w:p w14:paraId="1D99F0EA" w14:textId="77777777" w:rsidR="00440425" w:rsidRPr="00EE4E46" w:rsidRDefault="00440425"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Coordinate with the construction team via site visits and take photographs to ensure that the measures are being installed as specified.</w:t>
      </w:r>
    </w:p>
    <w:p w14:paraId="3F6AA537" w14:textId="043C1C20" w:rsidR="002032FE" w:rsidRPr="00EE4E46" w:rsidRDefault="002032FE"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lastRenderedPageBreak/>
        <w:t>Advise the client on Auditor questions and provide recommendations up to the project certification decision.</w:t>
      </w:r>
    </w:p>
    <w:p w14:paraId="110FA14A" w14:textId="640BCEA8" w:rsidR="00440425" w:rsidRPr="00EE4E46" w:rsidRDefault="00440425" w:rsidP="00521B33">
      <w:pPr>
        <w:pStyle w:val="Default"/>
        <w:numPr>
          <w:ilvl w:val="0"/>
          <w:numId w:val="15"/>
        </w:numPr>
        <w:spacing w:after="230"/>
        <w:ind w:left="1440" w:hanging="1080"/>
        <w:contextualSpacing/>
        <w:rPr>
          <w:rFonts w:asciiTheme="minorHAnsi" w:hAnsiTheme="minorHAnsi" w:cstheme="minorHAnsi"/>
          <w:sz w:val="22"/>
          <w:szCs w:val="22"/>
        </w:rPr>
      </w:pPr>
      <w:r w:rsidRPr="00EE4E46">
        <w:rPr>
          <w:rFonts w:asciiTheme="minorHAnsi" w:hAnsiTheme="minorHAnsi" w:cstheme="minorHAnsi"/>
          <w:sz w:val="22"/>
          <w:szCs w:val="22"/>
        </w:rPr>
        <w:t>Represent the project team during the site visit by the Auditor.</w:t>
      </w:r>
    </w:p>
    <w:p w14:paraId="2336FAA1" w14:textId="77777777" w:rsidR="00905723" w:rsidRDefault="00905723" w:rsidP="00EE4E46">
      <w:pPr>
        <w:spacing w:before="360"/>
        <w:contextualSpacing/>
        <w:rPr>
          <w:rFonts w:cstheme="minorHAnsi"/>
          <w:b/>
          <w:bCs/>
          <w:color w:val="00B0F0"/>
          <w:sz w:val="28"/>
        </w:rPr>
      </w:pPr>
    </w:p>
    <w:p w14:paraId="19373838" w14:textId="10B24CBF" w:rsidR="001451EA" w:rsidRPr="00521B33" w:rsidRDefault="001451EA" w:rsidP="00EE4E46">
      <w:pPr>
        <w:spacing w:before="360"/>
        <w:contextualSpacing/>
        <w:rPr>
          <w:rFonts w:cstheme="minorHAnsi"/>
          <w:b/>
          <w:bCs/>
          <w:color w:val="00B0F0"/>
          <w:sz w:val="28"/>
        </w:rPr>
      </w:pPr>
      <w:r w:rsidRPr="00521B33">
        <w:rPr>
          <w:rFonts w:cstheme="minorHAnsi"/>
          <w:b/>
          <w:bCs/>
          <w:color w:val="00B0F0"/>
          <w:sz w:val="28"/>
        </w:rPr>
        <w:t>Deliverables</w:t>
      </w:r>
      <w:r w:rsidR="00521B33">
        <w:rPr>
          <w:rFonts w:cstheme="minorHAnsi"/>
          <w:b/>
          <w:bCs/>
          <w:color w:val="00B0F0"/>
          <w:sz w:val="28"/>
        </w:rPr>
        <w:t xml:space="preserve"> – Advanced Services </w:t>
      </w:r>
    </w:p>
    <w:p w14:paraId="2C4A526D" w14:textId="3A48E85B" w:rsidR="002032FE" w:rsidRPr="00EE4E46" w:rsidRDefault="002032FE" w:rsidP="00EE4E46">
      <w:pPr>
        <w:pStyle w:val="Default"/>
        <w:spacing w:after="230"/>
        <w:contextualSpacing/>
        <w:rPr>
          <w:rFonts w:asciiTheme="minorHAnsi" w:hAnsiTheme="minorHAnsi" w:cstheme="minorHAnsi"/>
          <w:b/>
          <w:sz w:val="22"/>
          <w:szCs w:val="22"/>
        </w:rPr>
      </w:pPr>
      <w:r w:rsidRPr="00EE4E46">
        <w:rPr>
          <w:rFonts w:asciiTheme="minorHAnsi" w:hAnsiTheme="minorHAnsi" w:cstheme="minorHAnsi"/>
          <w:b/>
          <w:sz w:val="22"/>
          <w:szCs w:val="22"/>
        </w:rPr>
        <w:t>Project kick-off</w:t>
      </w:r>
    </w:p>
    <w:p w14:paraId="26B704EE" w14:textId="298863C3" w:rsidR="002032FE" w:rsidRPr="00EE4E46" w:rsidRDefault="00354EFA" w:rsidP="00521B33">
      <w:pPr>
        <w:pStyle w:val="Default"/>
        <w:spacing w:after="230"/>
        <w:ind w:left="360"/>
        <w:contextualSpacing/>
        <w:rPr>
          <w:rFonts w:asciiTheme="minorHAnsi" w:hAnsiTheme="minorHAnsi" w:cstheme="minorHAnsi"/>
          <w:bCs/>
          <w:sz w:val="22"/>
          <w:szCs w:val="22"/>
        </w:rPr>
      </w:pPr>
      <w:r w:rsidRPr="00EE4E46">
        <w:rPr>
          <w:rFonts w:asciiTheme="minorHAnsi" w:hAnsiTheme="minorHAnsi" w:cstheme="minorHAnsi"/>
          <w:bCs/>
          <w:sz w:val="22"/>
          <w:szCs w:val="22"/>
        </w:rPr>
        <w:t>The EDGE Expert will provide the results of the project assessment to the client to decide on next steps.</w:t>
      </w:r>
    </w:p>
    <w:p w14:paraId="7F5FADDE" w14:textId="77777777" w:rsidR="00521B33" w:rsidRDefault="00521B33" w:rsidP="00EE4E46">
      <w:pPr>
        <w:pStyle w:val="Default"/>
        <w:spacing w:after="230"/>
        <w:contextualSpacing/>
        <w:rPr>
          <w:rFonts w:asciiTheme="minorHAnsi" w:hAnsiTheme="minorHAnsi" w:cstheme="minorHAnsi"/>
          <w:b/>
          <w:bCs/>
          <w:sz w:val="22"/>
          <w:szCs w:val="22"/>
        </w:rPr>
      </w:pPr>
    </w:p>
    <w:p w14:paraId="261E3EB3" w14:textId="7BAEE3A2" w:rsidR="00CE132D" w:rsidRPr="00EE4E46" w:rsidRDefault="00CE132D" w:rsidP="00EE4E46">
      <w:pPr>
        <w:pStyle w:val="Default"/>
        <w:spacing w:after="230"/>
        <w:contextualSpacing/>
        <w:rPr>
          <w:rFonts w:asciiTheme="minorHAnsi" w:hAnsiTheme="minorHAnsi" w:cstheme="minorHAnsi"/>
          <w:b/>
          <w:bCs/>
          <w:sz w:val="22"/>
          <w:szCs w:val="22"/>
        </w:rPr>
      </w:pPr>
      <w:r w:rsidRPr="00EE4E46">
        <w:rPr>
          <w:rFonts w:asciiTheme="minorHAnsi" w:hAnsiTheme="minorHAnsi" w:cstheme="minorHAnsi"/>
          <w:b/>
          <w:bCs/>
          <w:sz w:val="22"/>
          <w:szCs w:val="22"/>
        </w:rPr>
        <w:t>Project</w:t>
      </w:r>
      <w:r w:rsidRPr="00EE4E46">
        <w:rPr>
          <w:rFonts w:asciiTheme="minorHAnsi" w:hAnsiTheme="minorHAnsi" w:cstheme="minorHAnsi"/>
          <w:sz w:val="22"/>
          <w:szCs w:val="22"/>
        </w:rPr>
        <w:t xml:space="preserve"> </w:t>
      </w:r>
      <w:r w:rsidRPr="00EE4E46">
        <w:rPr>
          <w:rFonts w:asciiTheme="minorHAnsi" w:hAnsiTheme="minorHAnsi" w:cstheme="minorHAnsi"/>
          <w:b/>
          <w:bCs/>
          <w:sz w:val="22"/>
          <w:szCs w:val="22"/>
        </w:rPr>
        <w:t xml:space="preserve">Registration </w:t>
      </w:r>
    </w:p>
    <w:p w14:paraId="71582441" w14:textId="12F67FD7" w:rsidR="00CE132D" w:rsidRPr="00EE4E46" w:rsidRDefault="00CE132D" w:rsidP="006B65C7">
      <w:pPr>
        <w:pStyle w:val="Default"/>
        <w:spacing w:after="230"/>
        <w:ind w:left="360"/>
        <w:contextualSpacing/>
        <w:rPr>
          <w:rFonts w:asciiTheme="minorHAnsi" w:hAnsiTheme="minorHAnsi" w:cstheme="minorHAnsi"/>
          <w:bCs/>
          <w:sz w:val="22"/>
          <w:szCs w:val="22"/>
        </w:rPr>
      </w:pPr>
      <w:r w:rsidRPr="00EE4E46">
        <w:rPr>
          <w:rFonts w:asciiTheme="minorHAnsi" w:hAnsiTheme="minorHAnsi" w:cstheme="minorHAnsi"/>
          <w:bCs/>
          <w:sz w:val="22"/>
          <w:szCs w:val="22"/>
        </w:rPr>
        <w:t>Deliverables for project registration are covered under Basic Services</w:t>
      </w:r>
      <w:r w:rsidR="00521B33">
        <w:rPr>
          <w:rFonts w:asciiTheme="minorHAnsi" w:hAnsiTheme="minorHAnsi" w:cstheme="minorHAnsi"/>
          <w:bCs/>
          <w:sz w:val="22"/>
          <w:szCs w:val="22"/>
        </w:rPr>
        <w:t>.</w:t>
      </w:r>
    </w:p>
    <w:p w14:paraId="0E5CA36F" w14:textId="77777777" w:rsidR="00521B33" w:rsidRDefault="00521B33" w:rsidP="00EE4E46">
      <w:pPr>
        <w:pStyle w:val="Default"/>
        <w:widowControl w:val="0"/>
        <w:spacing w:after="230"/>
        <w:contextualSpacing/>
        <w:rPr>
          <w:rFonts w:asciiTheme="minorHAnsi" w:hAnsiTheme="minorHAnsi" w:cstheme="minorHAnsi"/>
          <w:b/>
          <w:bCs/>
          <w:sz w:val="22"/>
          <w:szCs w:val="22"/>
        </w:rPr>
      </w:pPr>
    </w:p>
    <w:p w14:paraId="798B951E" w14:textId="36B37D41" w:rsidR="001E2145" w:rsidRPr="00EE4E46" w:rsidRDefault="001E2145" w:rsidP="001E2145">
      <w:pPr>
        <w:pStyle w:val="Default"/>
        <w:spacing w:after="230"/>
        <w:contextualSpacing/>
        <w:rPr>
          <w:rFonts w:asciiTheme="minorHAnsi" w:hAnsiTheme="minorHAnsi" w:cstheme="minorHAnsi"/>
          <w:b/>
          <w:bCs/>
          <w:sz w:val="22"/>
          <w:szCs w:val="22"/>
        </w:rPr>
      </w:pPr>
      <w:r>
        <w:rPr>
          <w:rFonts w:asciiTheme="minorHAnsi" w:hAnsiTheme="minorHAnsi" w:cstheme="minorHAnsi"/>
          <w:b/>
          <w:bCs/>
          <w:sz w:val="22"/>
          <w:szCs w:val="22"/>
        </w:rPr>
        <w:t>Preliminary Certification</w:t>
      </w:r>
      <w:r w:rsidRPr="00EE4E46">
        <w:rPr>
          <w:rFonts w:asciiTheme="minorHAnsi" w:hAnsiTheme="minorHAnsi" w:cstheme="minorHAnsi"/>
          <w:b/>
          <w:bCs/>
          <w:sz w:val="22"/>
          <w:szCs w:val="22"/>
        </w:rPr>
        <w:t xml:space="preserve"> </w:t>
      </w:r>
    </w:p>
    <w:p w14:paraId="7AE49FCC" w14:textId="0F630FAE" w:rsidR="001E2145" w:rsidRPr="00EE4E46" w:rsidRDefault="001E2145" w:rsidP="001222E7">
      <w:pPr>
        <w:pStyle w:val="Default"/>
        <w:spacing w:after="230"/>
        <w:ind w:left="360"/>
        <w:contextualSpacing/>
        <w:rPr>
          <w:rFonts w:asciiTheme="minorHAnsi" w:hAnsiTheme="minorHAnsi" w:cstheme="minorHAnsi"/>
          <w:bCs/>
          <w:sz w:val="22"/>
          <w:szCs w:val="22"/>
        </w:rPr>
      </w:pPr>
      <w:r>
        <w:rPr>
          <w:rFonts w:asciiTheme="minorHAnsi" w:hAnsiTheme="minorHAnsi" w:cstheme="minorHAnsi"/>
          <w:bCs/>
          <w:sz w:val="22"/>
          <w:szCs w:val="22"/>
        </w:rPr>
        <w:t>The EDGE Expert will provide the client with the following:</w:t>
      </w:r>
    </w:p>
    <w:p w14:paraId="21BCF77D" w14:textId="337879D4" w:rsidR="001451EA" w:rsidRPr="00EE4E46" w:rsidRDefault="00CE132D" w:rsidP="001222E7">
      <w:pPr>
        <w:pStyle w:val="ListParagraph"/>
        <w:numPr>
          <w:ilvl w:val="0"/>
          <w:numId w:val="17"/>
        </w:numPr>
        <w:spacing w:line="240" w:lineRule="auto"/>
        <w:rPr>
          <w:rFonts w:cstheme="minorHAnsi"/>
          <w:color w:val="000000"/>
        </w:rPr>
      </w:pPr>
      <w:r w:rsidRPr="00EE4E46">
        <w:rPr>
          <w:rFonts w:cstheme="minorHAnsi"/>
          <w:color w:val="000000"/>
        </w:rPr>
        <w:t>A</w:t>
      </w:r>
      <w:r w:rsidR="00354EFA" w:rsidRPr="00EE4E46">
        <w:rPr>
          <w:rFonts w:cstheme="minorHAnsi"/>
          <w:color w:val="000000"/>
        </w:rPr>
        <w:t xml:space="preserve"> list of possible measures to meet the EDGE </w:t>
      </w:r>
      <w:r w:rsidRPr="00EE4E46">
        <w:rPr>
          <w:rFonts w:cstheme="minorHAnsi"/>
          <w:color w:val="000000"/>
        </w:rPr>
        <w:t>criteria</w:t>
      </w:r>
      <w:r w:rsidR="001E2145">
        <w:rPr>
          <w:rFonts w:cstheme="minorHAnsi"/>
          <w:color w:val="000000"/>
        </w:rPr>
        <w:t>.</w:t>
      </w:r>
    </w:p>
    <w:p w14:paraId="345E482E" w14:textId="2FE6902F" w:rsidR="00CE132D" w:rsidRPr="00EE4E46" w:rsidRDefault="00CE132D" w:rsidP="001222E7">
      <w:pPr>
        <w:pStyle w:val="ListParagraph"/>
        <w:numPr>
          <w:ilvl w:val="0"/>
          <w:numId w:val="17"/>
        </w:numPr>
        <w:spacing w:line="240" w:lineRule="auto"/>
        <w:rPr>
          <w:rFonts w:cstheme="minorHAnsi"/>
          <w:color w:val="000000"/>
        </w:rPr>
      </w:pPr>
      <w:r w:rsidRPr="00EE4E46">
        <w:rPr>
          <w:rFonts w:cstheme="minorHAnsi"/>
          <w:color w:val="000000"/>
        </w:rPr>
        <w:t>Different scenarios with various possible combinations of measures resulting in different savings and paybacks for a client to choose from</w:t>
      </w:r>
      <w:r w:rsidR="001E2145">
        <w:rPr>
          <w:rFonts w:cstheme="minorHAnsi"/>
          <w:color w:val="000000"/>
        </w:rPr>
        <w:t>.</w:t>
      </w:r>
    </w:p>
    <w:p w14:paraId="06DDF6A1" w14:textId="3B363091" w:rsidR="00CE132D" w:rsidRPr="00EE4E46" w:rsidRDefault="00CE132D" w:rsidP="001222E7">
      <w:pPr>
        <w:pStyle w:val="ListParagraph"/>
        <w:numPr>
          <w:ilvl w:val="0"/>
          <w:numId w:val="17"/>
        </w:numPr>
        <w:spacing w:line="240" w:lineRule="auto"/>
        <w:rPr>
          <w:rFonts w:cstheme="minorHAnsi"/>
          <w:color w:val="000000"/>
        </w:rPr>
      </w:pPr>
      <w:r w:rsidRPr="00EE4E46">
        <w:rPr>
          <w:rFonts w:cstheme="minorHAnsi"/>
          <w:color w:val="000000"/>
        </w:rPr>
        <w:t>Advice on technical specifications for the selected measures</w:t>
      </w:r>
      <w:r w:rsidR="001E2145">
        <w:rPr>
          <w:rFonts w:cstheme="minorHAnsi"/>
          <w:color w:val="000000"/>
        </w:rPr>
        <w:t>.</w:t>
      </w:r>
    </w:p>
    <w:p w14:paraId="725188E4" w14:textId="77329D51" w:rsidR="00CE132D" w:rsidRPr="00EE4E46" w:rsidRDefault="001E2145" w:rsidP="001222E7">
      <w:pPr>
        <w:pStyle w:val="ListParagraph"/>
        <w:numPr>
          <w:ilvl w:val="0"/>
          <w:numId w:val="17"/>
        </w:numPr>
        <w:spacing w:line="240" w:lineRule="auto"/>
        <w:rPr>
          <w:rFonts w:cstheme="minorHAnsi"/>
          <w:color w:val="000000"/>
        </w:rPr>
      </w:pPr>
      <w:r>
        <w:rPr>
          <w:rFonts w:cstheme="minorHAnsi"/>
          <w:color w:val="000000"/>
        </w:rPr>
        <w:t>R</w:t>
      </w:r>
      <w:r w:rsidR="00CE132D" w:rsidRPr="00EE4E46">
        <w:rPr>
          <w:rFonts w:cstheme="minorHAnsi"/>
          <w:color w:val="000000"/>
        </w:rPr>
        <w:t>esponses to auditor questions, and recommendations on how to meet the requirements as per Auditor feedback</w:t>
      </w:r>
      <w:r>
        <w:rPr>
          <w:rFonts w:cstheme="minorHAnsi"/>
          <w:color w:val="000000"/>
        </w:rPr>
        <w:t>.</w:t>
      </w:r>
    </w:p>
    <w:p w14:paraId="12AF5A28" w14:textId="2CED8606" w:rsidR="00797ED6" w:rsidRPr="00EE4E46" w:rsidRDefault="00CE132D" w:rsidP="00EE4E46">
      <w:pPr>
        <w:widowControl w:val="0"/>
        <w:contextualSpacing/>
        <w:rPr>
          <w:rFonts w:cstheme="minorHAnsi"/>
          <w:color w:val="000000" w:themeColor="text1"/>
        </w:rPr>
      </w:pPr>
      <w:r w:rsidRPr="00EE4E46">
        <w:rPr>
          <w:rFonts w:cstheme="minorHAnsi"/>
          <w:color w:val="000000"/>
        </w:rPr>
        <w:t xml:space="preserve">As noted previously, </w:t>
      </w:r>
      <w:r w:rsidR="00797ED6" w:rsidRPr="00EE4E46">
        <w:rPr>
          <w:rFonts w:cstheme="minorHAnsi"/>
          <w:color w:val="000000"/>
        </w:rPr>
        <w:t xml:space="preserve">in case the project gets rejected for certification due to issues with the actual project information not matching the data provided by the client team to the EDGE Expert, then the EDGE Expert shall not be held responsible for the rejection of the project for certification. The EDGE Expert services shall be deemed to be complete and the fees due at this stage must be paid. </w:t>
      </w:r>
    </w:p>
    <w:p w14:paraId="25093141" w14:textId="5C4C6948" w:rsidR="001E2145" w:rsidRPr="00EE4E46" w:rsidRDefault="001E2145" w:rsidP="001E2145">
      <w:pPr>
        <w:pStyle w:val="Default"/>
        <w:spacing w:after="230"/>
        <w:contextualSpacing/>
        <w:rPr>
          <w:rFonts w:asciiTheme="minorHAnsi" w:hAnsiTheme="minorHAnsi" w:cstheme="minorHAnsi"/>
          <w:b/>
          <w:bCs/>
          <w:sz w:val="22"/>
          <w:szCs w:val="22"/>
        </w:rPr>
      </w:pPr>
      <w:r>
        <w:rPr>
          <w:rFonts w:asciiTheme="minorHAnsi" w:hAnsiTheme="minorHAnsi" w:cstheme="minorHAnsi"/>
          <w:b/>
          <w:bCs/>
          <w:sz w:val="22"/>
          <w:szCs w:val="22"/>
        </w:rPr>
        <w:t>Final Certification</w:t>
      </w:r>
      <w:r w:rsidRPr="00EE4E46">
        <w:rPr>
          <w:rFonts w:asciiTheme="minorHAnsi" w:hAnsiTheme="minorHAnsi" w:cstheme="minorHAnsi"/>
          <w:b/>
          <w:bCs/>
          <w:sz w:val="22"/>
          <w:szCs w:val="22"/>
        </w:rPr>
        <w:t xml:space="preserve"> </w:t>
      </w:r>
    </w:p>
    <w:p w14:paraId="6CB342A8" w14:textId="77777777" w:rsidR="001E2145" w:rsidRPr="00EE4E46" w:rsidRDefault="001E2145" w:rsidP="001E2145">
      <w:pPr>
        <w:pStyle w:val="Default"/>
        <w:spacing w:after="230"/>
        <w:ind w:firstLine="410"/>
        <w:contextualSpacing/>
        <w:rPr>
          <w:rFonts w:asciiTheme="minorHAnsi" w:hAnsiTheme="minorHAnsi" w:cstheme="minorHAnsi"/>
          <w:bCs/>
          <w:sz w:val="22"/>
          <w:szCs w:val="22"/>
        </w:rPr>
      </w:pPr>
      <w:r>
        <w:rPr>
          <w:rFonts w:asciiTheme="minorHAnsi" w:hAnsiTheme="minorHAnsi" w:cstheme="minorHAnsi"/>
          <w:bCs/>
          <w:sz w:val="22"/>
          <w:szCs w:val="22"/>
        </w:rPr>
        <w:t>The EDGE Expert will provide the client with the following:</w:t>
      </w:r>
    </w:p>
    <w:p w14:paraId="6C862E6C" w14:textId="7A6FD594" w:rsidR="00CE132D" w:rsidRPr="00EE4E46" w:rsidRDefault="00CE132D" w:rsidP="00EE4E46">
      <w:pPr>
        <w:pStyle w:val="ListParagraph"/>
        <w:numPr>
          <w:ilvl w:val="0"/>
          <w:numId w:val="17"/>
        </w:numPr>
        <w:rPr>
          <w:rFonts w:cstheme="minorHAnsi"/>
          <w:color w:val="000000"/>
        </w:rPr>
      </w:pPr>
      <w:r w:rsidRPr="00EE4E46">
        <w:rPr>
          <w:rFonts w:cstheme="minorHAnsi"/>
          <w:color w:val="000000"/>
        </w:rPr>
        <w:t>Advice on technical specifications for the final selected measures</w:t>
      </w:r>
      <w:r w:rsidR="001E2145">
        <w:rPr>
          <w:rFonts w:cstheme="minorHAnsi"/>
          <w:color w:val="000000"/>
        </w:rPr>
        <w:t>.</w:t>
      </w:r>
    </w:p>
    <w:p w14:paraId="72AFE2F6" w14:textId="3271E12A" w:rsidR="00CE132D" w:rsidRPr="00EE4E46" w:rsidRDefault="001E2145" w:rsidP="00EE4E46">
      <w:pPr>
        <w:pStyle w:val="ListParagraph"/>
        <w:numPr>
          <w:ilvl w:val="0"/>
          <w:numId w:val="17"/>
        </w:numPr>
        <w:rPr>
          <w:rFonts w:cstheme="minorHAnsi"/>
          <w:color w:val="000000"/>
        </w:rPr>
      </w:pPr>
      <w:r>
        <w:rPr>
          <w:rFonts w:cstheme="minorHAnsi"/>
          <w:color w:val="000000"/>
        </w:rPr>
        <w:t>R</w:t>
      </w:r>
      <w:r w:rsidR="00CE132D" w:rsidRPr="00EE4E46">
        <w:rPr>
          <w:rFonts w:cstheme="minorHAnsi"/>
          <w:color w:val="000000"/>
        </w:rPr>
        <w:t>esponses to auditor questions, and recommendations on how to meet the requirements as per Auditor feedback in the final certification stage</w:t>
      </w:r>
      <w:r>
        <w:rPr>
          <w:rFonts w:cstheme="minorHAnsi"/>
          <w:color w:val="000000"/>
        </w:rPr>
        <w:t>.</w:t>
      </w:r>
    </w:p>
    <w:p w14:paraId="60A2EFC6" w14:textId="43215A12" w:rsidR="00CE132D" w:rsidRDefault="00CE132D" w:rsidP="00EE4E46">
      <w:pPr>
        <w:widowControl w:val="0"/>
        <w:contextualSpacing/>
        <w:rPr>
          <w:rFonts w:cstheme="minorHAnsi"/>
          <w:color w:val="000000"/>
        </w:rPr>
      </w:pPr>
      <w:r w:rsidRPr="00EE4E46">
        <w:rPr>
          <w:rFonts w:cstheme="minorHAnsi"/>
          <w:color w:val="000000"/>
        </w:rPr>
        <w:t xml:space="preserve">As noted previously, in case the project gets rejected for certification due to issues with the actual project information not matching the data provided by the client team to the EDGE Expert, then the EDGE Expert shall not be held responsible for the rejection of the project for certification. The EDGE Expert services shall be deemed to be complete and the fees due at this stage must be paid. </w:t>
      </w:r>
    </w:p>
    <w:p w14:paraId="71892BB8" w14:textId="77777777" w:rsidR="006B65C7" w:rsidRPr="00EE4E46" w:rsidRDefault="006B65C7" w:rsidP="00EE4E46">
      <w:pPr>
        <w:widowControl w:val="0"/>
        <w:contextualSpacing/>
        <w:rPr>
          <w:rFonts w:cstheme="minorHAnsi"/>
          <w:color w:val="000000" w:themeColor="text1"/>
        </w:rPr>
      </w:pPr>
    </w:p>
    <w:p w14:paraId="52E49964" w14:textId="4778C044" w:rsidR="00BA5388" w:rsidRPr="00EE4E46" w:rsidRDefault="00BA5388" w:rsidP="00BA5388">
      <w:pPr>
        <w:spacing w:before="360"/>
        <w:contextualSpacing/>
        <w:rPr>
          <w:rFonts w:cstheme="minorHAnsi"/>
          <w:b/>
          <w:color w:val="389FDF"/>
          <w:sz w:val="28"/>
        </w:rPr>
      </w:pPr>
      <w:r w:rsidRPr="00EE4E46">
        <w:rPr>
          <w:rFonts w:cstheme="minorHAnsi"/>
          <w:b/>
          <w:color w:val="00B0F0"/>
          <w:sz w:val="28"/>
        </w:rPr>
        <w:t>Schedule and Fees –</w:t>
      </w:r>
      <w:r>
        <w:rPr>
          <w:rFonts w:cstheme="minorHAnsi"/>
          <w:b/>
          <w:color w:val="00B0F0"/>
          <w:sz w:val="28"/>
        </w:rPr>
        <w:t xml:space="preserve"> Advanced</w:t>
      </w:r>
      <w:r w:rsidRPr="00EE4E46">
        <w:rPr>
          <w:rFonts w:cstheme="minorHAnsi"/>
          <w:b/>
          <w:color w:val="00B0F0"/>
          <w:sz w:val="28"/>
        </w:rPr>
        <w:t xml:space="preserve"> Services</w:t>
      </w:r>
    </w:p>
    <w:p w14:paraId="7A862555" w14:textId="77777777" w:rsidR="006B65C7" w:rsidRPr="00EE4E46" w:rsidRDefault="006B65C7" w:rsidP="00EE4E46">
      <w:pPr>
        <w:spacing w:before="360"/>
        <w:contextualSpacing/>
        <w:rPr>
          <w:rFonts w:cstheme="minorHAnsi"/>
          <w:b/>
          <w:color w:val="389FDF"/>
        </w:rPr>
      </w:pPr>
    </w:p>
    <w:p w14:paraId="7172467F" w14:textId="70DC3201" w:rsidR="001451EA" w:rsidRDefault="001451EA" w:rsidP="00EE4E46">
      <w:pPr>
        <w:contextualSpacing/>
        <w:rPr>
          <w:rFonts w:cstheme="minorHAnsi"/>
          <w:color w:val="000000"/>
        </w:rPr>
      </w:pPr>
      <w:r w:rsidRPr="00EE4E46">
        <w:rPr>
          <w:rFonts w:cstheme="minorHAnsi"/>
          <w:color w:val="000000"/>
        </w:rPr>
        <w:t>The schedule of tasks and fees is as follows</w:t>
      </w:r>
      <w:r w:rsidR="007E55D1">
        <w:rPr>
          <w:rFonts w:cstheme="minorHAnsi"/>
          <w:color w:val="000000"/>
        </w:rPr>
        <w:t xml:space="preserve"> (please note the schedule includes the scope of work of both </w:t>
      </w:r>
      <w:r w:rsidR="001E2145">
        <w:rPr>
          <w:rFonts w:cstheme="minorHAnsi"/>
          <w:color w:val="000000"/>
        </w:rPr>
        <w:t>B</w:t>
      </w:r>
      <w:r w:rsidR="007E55D1">
        <w:rPr>
          <w:rFonts w:cstheme="minorHAnsi"/>
          <w:color w:val="000000"/>
        </w:rPr>
        <w:t xml:space="preserve">asic and </w:t>
      </w:r>
      <w:r w:rsidR="001E2145">
        <w:rPr>
          <w:rFonts w:cstheme="minorHAnsi"/>
          <w:color w:val="000000"/>
        </w:rPr>
        <w:t>A</w:t>
      </w:r>
      <w:r w:rsidR="007E55D1">
        <w:rPr>
          <w:rFonts w:cstheme="minorHAnsi"/>
          <w:color w:val="000000"/>
        </w:rPr>
        <w:t>dvanced services)</w:t>
      </w:r>
      <w:r w:rsidRPr="00EE4E46">
        <w:rPr>
          <w:rFonts w:cstheme="minorHAnsi"/>
          <w:color w:val="000000"/>
        </w:rPr>
        <w:t>:</w:t>
      </w:r>
    </w:p>
    <w:p w14:paraId="4A773D02" w14:textId="5B6C5E40" w:rsidR="001222E7" w:rsidRDefault="001222E7" w:rsidP="00EE4E46">
      <w:pPr>
        <w:contextualSpacing/>
        <w:rPr>
          <w:rFonts w:cstheme="minorHAnsi"/>
          <w:color w:val="000000"/>
        </w:rPr>
      </w:pPr>
    </w:p>
    <w:p w14:paraId="6CCA9A57" w14:textId="338FEF72" w:rsidR="00BA5388" w:rsidRDefault="00BA5388" w:rsidP="00EE4E46">
      <w:pPr>
        <w:contextualSpacing/>
        <w:rPr>
          <w:rFonts w:cstheme="minorHAnsi"/>
          <w:color w:val="000000"/>
        </w:rPr>
      </w:pPr>
    </w:p>
    <w:tbl>
      <w:tblPr>
        <w:tblStyle w:val="GridTable4-Accent5"/>
        <w:tblW w:w="0" w:type="auto"/>
        <w:tblLook w:val="04A0" w:firstRow="1" w:lastRow="0" w:firstColumn="1" w:lastColumn="0" w:noHBand="0" w:noVBand="1"/>
      </w:tblPr>
      <w:tblGrid>
        <w:gridCol w:w="4135"/>
        <w:gridCol w:w="2700"/>
        <w:gridCol w:w="2430"/>
      </w:tblGrid>
      <w:tr w:rsidR="00BA5388" w:rsidRPr="00EE4E46" w14:paraId="6FA186AF" w14:textId="77777777" w:rsidTr="00502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00B0F0"/>
          </w:tcPr>
          <w:p w14:paraId="75DD952E" w14:textId="77777777" w:rsidR="00BA5388" w:rsidRPr="00EE4E46" w:rsidRDefault="00BA5388" w:rsidP="0050262E">
            <w:pPr>
              <w:ind w:left="360"/>
              <w:contextualSpacing/>
              <w:rPr>
                <w:rFonts w:cstheme="minorHAnsi"/>
              </w:rPr>
            </w:pPr>
            <w:r w:rsidRPr="00EE4E46">
              <w:rPr>
                <w:rFonts w:cstheme="minorHAnsi"/>
              </w:rPr>
              <w:lastRenderedPageBreak/>
              <w:t>Task</w:t>
            </w:r>
          </w:p>
        </w:tc>
        <w:tc>
          <w:tcPr>
            <w:tcW w:w="2700" w:type="dxa"/>
            <w:shd w:val="clear" w:color="auto" w:fill="00B0F0"/>
          </w:tcPr>
          <w:p w14:paraId="50B100F8" w14:textId="6D474D7C" w:rsidR="00BA5388" w:rsidRPr="00EE4E46" w:rsidRDefault="0014610F" w:rsidP="0050262E">
            <w:pPr>
              <w:ind w:left="360"/>
              <w:contextualSpacing/>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Timeline</w:t>
            </w:r>
          </w:p>
        </w:tc>
        <w:tc>
          <w:tcPr>
            <w:tcW w:w="2430" w:type="dxa"/>
            <w:shd w:val="clear" w:color="auto" w:fill="00B0F0"/>
          </w:tcPr>
          <w:p w14:paraId="317EFC4B" w14:textId="77777777" w:rsidR="00BA5388" w:rsidRPr="00EE4E46" w:rsidRDefault="00BA5388" w:rsidP="0050262E">
            <w:pPr>
              <w:ind w:left="36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EE4E46">
              <w:rPr>
                <w:rFonts w:cstheme="minorHAnsi"/>
              </w:rPr>
              <w:t>Fees</w:t>
            </w:r>
          </w:p>
        </w:tc>
      </w:tr>
      <w:tr w:rsidR="00BA5388" w:rsidRPr="00EE4E46" w14:paraId="67CFDEB3" w14:textId="77777777" w:rsidTr="0050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2B8E5AE" w14:textId="77777777" w:rsidR="00BA5388" w:rsidRPr="00EE4E46" w:rsidRDefault="00BA5388" w:rsidP="0050262E">
            <w:pPr>
              <w:ind w:left="360"/>
              <w:contextualSpacing/>
              <w:rPr>
                <w:rFonts w:cstheme="minorHAnsi"/>
                <w:b w:val="0"/>
                <w:bCs w:val="0"/>
                <w:color w:val="000000"/>
              </w:rPr>
            </w:pPr>
            <w:r w:rsidRPr="00EE4E46">
              <w:rPr>
                <w:rFonts w:cstheme="minorHAnsi"/>
                <w:color w:val="000000"/>
              </w:rPr>
              <w:t xml:space="preserve">Project registration </w:t>
            </w:r>
          </w:p>
        </w:tc>
        <w:tc>
          <w:tcPr>
            <w:tcW w:w="2700" w:type="dxa"/>
          </w:tcPr>
          <w:p w14:paraId="2A5012AA" w14:textId="428C9D2B" w:rsidR="00BA5388" w:rsidRPr="00EE4E46" w:rsidRDefault="00BA5388" w:rsidP="0050262E">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E4E46">
              <w:rPr>
                <w:rFonts w:cstheme="minorHAnsi"/>
                <w:color w:val="000000"/>
              </w:rPr>
              <w:t xml:space="preserve">1 </w:t>
            </w:r>
            <w:r w:rsidR="0014610F">
              <w:rPr>
                <w:rFonts w:cstheme="minorHAnsi"/>
                <w:color w:val="000000"/>
              </w:rPr>
              <w:t xml:space="preserve">business day </w:t>
            </w:r>
          </w:p>
        </w:tc>
        <w:tc>
          <w:tcPr>
            <w:tcW w:w="2430" w:type="dxa"/>
          </w:tcPr>
          <w:p w14:paraId="5CE8BE0D" w14:textId="77777777" w:rsidR="00BA5388" w:rsidRPr="00EE4E46" w:rsidRDefault="00BA5388" w:rsidP="0050262E">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A5388" w:rsidRPr="00EE4E46" w14:paraId="4A7F7030" w14:textId="77777777" w:rsidTr="0050262E">
        <w:tc>
          <w:tcPr>
            <w:cnfStyle w:val="001000000000" w:firstRow="0" w:lastRow="0" w:firstColumn="1" w:lastColumn="0" w:oddVBand="0" w:evenVBand="0" w:oddHBand="0" w:evenHBand="0" w:firstRowFirstColumn="0" w:firstRowLastColumn="0" w:lastRowFirstColumn="0" w:lastRowLastColumn="0"/>
            <w:tcW w:w="4135" w:type="dxa"/>
          </w:tcPr>
          <w:p w14:paraId="2C9F5B09" w14:textId="77777777" w:rsidR="00BA5388" w:rsidRPr="00EE4E46" w:rsidRDefault="00BA5388" w:rsidP="0050262E">
            <w:pPr>
              <w:ind w:left="360"/>
              <w:contextualSpacing/>
              <w:rPr>
                <w:rFonts w:cstheme="minorHAnsi"/>
                <w:b w:val="0"/>
                <w:bCs w:val="0"/>
                <w:color w:val="000000"/>
              </w:rPr>
            </w:pPr>
            <w:r w:rsidRPr="00EE4E46">
              <w:rPr>
                <w:rFonts w:cstheme="minorHAnsi"/>
                <w:color w:val="000000"/>
              </w:rPr>
              <w:t xml:space="preserve">Preliminary certification </w:t>
            </w:r>
          </w:p>
        </w:tc>
        <w:tc>
          <w:tcPr>
            <w:tcW w:w="2700" w:type="dxa"/>
          </w:tcPr>
          <w:p w14:paraId="78743238" w14:textId="38C43BE0" w:rsidR="00BA5388" w:rsidRPr="00EE4E46" w:rsidRDefault="00754FE4" w:rsidP="0050262E">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rPr>
              <w:t>10</w:t>
            </w:r>
            <w:r w:rsidR="00BA5388" w:rsidRPr="00EE4E46">
              <w:rPr>
                <w:rFonts w:cstheme="minorHAnsi"/>
                <w:color w:val="000000"/>
              </w:rPr>
              <w:t>-</w:t>
            </w:r>
            <w:r>
              <w:rPr>
                <w:rFonts w:cstheme="minorHAnsi"/>
                <w:color w:val="000000"/>
              </w:rPr>
              <w:t>15</w:t>
            </w:r>
            <w:r w:rsidR="00BA5388" w:rsidRPr="00EE4E46">
              <w:rPr>
                <w:rFonts w:cstheme="minorHAnsi"/>
                <w:color w:val="000000"/>
              </w:rPr>
              <w:t xml:space="preserve"> </w:t>
            </w:r>
            <w:r w:rsidR="0014610F">
              <w:rPr>
                <w:rFonts w:cstheme="minorHAnsi"/>
                <w:color w:val="000000"/>
              </w:rPr>
              <w:t>business days</w:t>
            </w:r>
          </w:p>
        </w:tc>
        <w:tc>
          <w:tcPr>
            <w:tcW w:w="2430" w:type="dxa"/>
          </w:tcPr>
          <w:p w14:paraId="1CB79943" w14:textId="77777777" w:rsidR="00BA5388" w:rsidRPr="00EE4E46" w:rsidRDefault="00BA5388" w:rsidP="0050262E">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BA5388" w:rsidRPr="00EE4E46" w14:paraId="2D82CAF9" w14:textId="77777777" w:rsidTr="0050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5FFBAE8" w14:textId="77777777" w:rsidR="00BA5388" w:rsidRPr="00EE4E46" w:rsidRDefault="00BA5388" w:rsidP="0050262E">
            <w:pPr>
              <w:ind w:left="360"/>
              <w:contextualSpacing/>
              <w:rPr>
                <w:rFonts w:cstheme="minorHAnsi"/>
                <w:b w:val="0"/>
                <w:bCs w:val="0"/>
                <w:color w:val="000000"/>
              </w:rPr>
            </w:pPr>
            <w:r w:rsidRPr="00EE4E46">
              <w:rPr>
                <w:rFonts w:cstheme="minorHAnsi"/>
                <w:color w:val="000000"/>
              </w:rPr>
              <w:t>Final certification</w:t>
            </w:r>
          </w:p>
        </w:tc>
        <w:tc>
          <w:tcPr>
            <w:tcW w:w="2700" w:type="dxa"/>
          </w:tcPr>
          <w:p w14:paraId="0EB2051D" w14:textId="65B0BE89" w:rsidR="00BA5388" w:rsidRPr="00EE4E46" w:rsidRDefault="00754FE4" w:rsidP="0050262E">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rPr>
              <w:t>10-</w:t>
            </w:r>
            <w:r w:rsidR="00BA5388" w:rsidRPr="00EE4E46">
              <w:rPr>
                <w:rFonts w:cstheme="minorHAnsi"/>
                <w:color w:val="000000"/>
              </w:rPr>
              <w:t>1</w:t>
            </w:r>
            <w:r>
              <w:rPr>
                <w:rFonts w:cstheme="minorHAnsi"/>
                <w:color w:val="000000"/>
              </w:rPr>
              <w:t>5</w:t>
            </w:r>
            <w:r w:rsidR="00BA5388" w:rsidRPr="00EE4E46">
              <w:rPr>
                <w:rFonts w:cstheme="minorHAnsi"/>
                <w:color w:val="000000"/>
              </w:rPr>
              <w:t xml:space="preserve"> </w:t>
            </w:r>
            <w:r w:rsidR="0014610F">
              <w:rPr>
                <w:rFonts w:cstheme="minorHAnsi"/>
                <w:color w:val="000000"/>
              </w:rPr>
              <w:t>business day</w:t>
            </w:r>
          </w:p>
        </w:tc>
        <w:tc>
          <w:tcPr>
            <w:tcW w:w="2430" w:type="dxa"/>
          </w:tcPr>
          <w:p w14:paraId="5E7AF12A" w14:textId="77777777" w:rsidR="00BA5388" w:rsidRPr="00EE4E46" w:rsidRDefault="00BA5388" w:rsidP="0050262E">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BA5388" w:rsidRPr="00EE4E46" w14:paraId="1DE7129E" w14:textId="77777777" w:rsidTr="0050262E">
        <w:tc>
          <w:tcPr>
            <w:cnfStyle w:val="001000000000" w:firstRow="0" w:lastRow="0" w:firstColumn="1" w:lastColumn="0" w:oddVBand="0" w:evenVBand="0" w:oddHBand="0" w:evenHBand="0" w:firstRowFirstColumn="0" w:firstRowLastColumn="0" w:lastRowFirstColumn="0" w:lastRowLastColumn="0"/>
            <w:tcW w:w="4135" w:type="dxa"/>
            <w:shd w:val="clear" w:color="auto" w:fill="00B0F0"/>
          </w:tcPr>
          <w:p w14:paraId="0DB18FD2" w14:textId="77777777" w:rsidR="00BA5388" w:rsidRPr="00EE4E46" w:rsidRDefault="00BA5388" w:rsidP="0050262E">
            <w:pPr>
              <w:ind w:left="360"/>
              <w:contextualSpacing/>
              <w:rPr>
                <w:rFonts w:cstheme="minorHAnsi"/>
                <w:b w:val="0"/>
                <w:bCs w:val="0"/>
                <w:color w:val="000000" w:themeColor="text1"/>
              </w:rPr>
            </w:pPr>
            <w:r w:rsidRPr="00EE4E46">
              <w:rPr>
                <w:rFonts w:cstheme="minorHAnsi"/>
                <w:color w:val="000000"/>
              </w:rPr>
              <w:t>Subtotal</w:t>
            </w:r>
          </w:p>
        </w:tc>
        <w:tc>
          <w:tcPr>
            <w:tcW w:w="2700" w:type="dxa"/>
            <w:shd w:val="clear" w:color="auto" w:fill="00B0F0"/>
          </w:tcPr>
          <w:p w14:paraId="6FE72B33" w14:textId="579FF19F" w:rsidR="00BA5388" w:rsidRPr="00EE4E46" w:rsidRDefault="00754FE4" w:rsidP="0050262E">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rPr>
              <w:t>2</w:t>
            </w:r>
            <w:r w:rsidR="00BA5388">
              <w:rPr>
                <w:rFonts w:cstheme="minorHAnsi"/>
                <w:color w:val="000000"/>
              </w:rPr>
              <w:t>0-</w:t>
            </w:r>
            <w:r>
              <w:rPr>
                <w:rFonts w:cstheme="minorHAnsi"/>
                <w:color w:val="000000"/>
              </w:rPr>
              <w:t>3</w:t>
            </w:r>
            <w:r w:rsidR="00BA5388">
              <w:rPr>
                <w:rFonts w:cstheme="minorHAnsi"/>
                <w:color w:val="000000"/>
              </w:rPr>
              <w:t xml:space="preserve">0 </w:t>
            </w:r>
            <w:r w:rsidR="0014610F">
              <w:rPr>
                <w:rFonts w:cstheme="minorHAnsi"/>
                <w:color w:val="000000"/>
              </w:rPr>
              <w:t>business days</w:t>
            </w:r>
          </w:p>
        </w:tc>
        <w:tc>
          <w:tcPr>
            <w:tcW w:w="2430" w:type="dxa"/>
            <w:shd w:val="clear" w:color="auto" w:fill="00B0F0"/>
          </w:tcPr>
          <w:p w14:paraId="12714169" w14:textId="0F783EF3" w:rsidR="00BA5388" w:rsidRPr="00EE4E46" w:rsidRDefault="00BA5388" w:rsidP="0050262E">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33E1BB5C" w14:textId="77777777" w:rsidR="00BA5388" w:rsidRDefault="00BA5388" w:rsidP="00EE4E46">
      <w:pPr>
        <w:contextualSpacing/>
        <w:rPr>
          <w:rFonts w:cstheme="minorHAnsi"/>
          <w:color w:val="000000"/>
        </w:rPr>
      </w:pPr>
    </w:p>
    <w:p w14:paraId="4FA8EAEE" w14:textId="77777777" w:rsidR="007C6B87" w:rsidRDefault="007C6B87" w:rsidP="007C6B87">
      <w:pPr>
        <w:keepNext/>
        <w:ind w:left="360"/>
        <w:contextualSpacing/>
        <w:rPr>
          <w:rFonts w:cstheme="minorHAnsi"/>
          <w:color w:val="000000"/>
        </w:rPr>
      </w:pPr>
      <w:r w:rsidRPr="00EE4E46">
        <w:rPr>
          <w:rFonts w:cstheme="minorHAnsi"/>
          <w:color w:val="000000"/>
        </w:rPr>
        <w:t xml:space="preserve">The days </w:t>
      </w:r>
      <w:r>
        <w:rPr>
          <w:rFonts w:cstheme="minorHAnsi"/>
          <w:color w:val="000000"/>
        </w:rPr>
        <w:t xml:space="preserve">of work </w:t>
      </w:r>
      <w:r w:rsidRPr="00EE4E46">
        <w:rPr>
          <w:rFonts w:cstheme="minorHAnsi"/>
          <w:color w:val="000000"/>
        </w:rPr>
        <w:t xml:space="preserve">represent </w:t>
      </w:r>
      <w:r>
        <w:rPr>
          <w:rFonts w:cstheme="minorHAnsi"/>
          <w:color w:val="000000"/>
        </w:rPr>
        <w:t>the approximate timeline of delivery,</w:t>
      </w:r>
      <w:r w:rsidRPr="00EE4E46">
        <w:rPr>
          <w:rFonts w:cstheme="minorHAnsi"/>
          <w:color w:val="000000"/>
        </w:rPr>
        <w:t xml:space="preserve"> which depends on the project complexity. </w:t>
      </w:r>
      <w:r>
        <w:rPr>
          <w:rFonts w:cstheme="minorHAnsi"/>
          <w:color w:val="000000"/>
        </w:rPr>
        <w:t xml:space="preserve">The precise Schedule of delivery </w:t>
      </w:r>
      <w:r w:rsidRPr="00EE4E46">
        <w:rPr>
          <w:rFonts w:cstheme="minorHAnsi"/>
          <w:color w:val="000000"/>
        </w:rPr>
        <w:t>will depend on the schedules of the Expert and Client</w:t>
      </w:r>
      <w:r>
        <w:rPr>
          <w:rFonts w:cstheme="minorHAnsi"/>
          <w:color w:val="000000"/>
        </w:rPr>
        <w:t>, as the involvement of the EDGE Expert with the project is ongoing.</w:t>
      </w:r>
    </w:p>
    <w:p w14:paraId="1E498B06" w14:textId="77777777" w:rsidR="007C6B87" w:rsidRDefault="007C6B87" w:rsidP="007C6B87">
      <w:pPr>
        <w:keepNext/>
        <w:ind w:left="360"/>
        <w:contextualSpacing/>
        <w:rPr>
          <w:rFonts w:cstheme="minorHAnsi"/>
          <w:color w:val="000000"/>
        </w:rPr>
      </w:pPr>
    </w:p>
    <w:p w14:paraId="06672180" w14:textId="77777777" w:rsidR="007C6B87" w:rsidRDefault="007C6B87" w:rsidP="007C6B87">
      <w:pPr>
        <w:keepNext/>
        <w:ind w:left="360"/>
        <w:contextualSpacing/>
        <w:rPr>
          <w:rFonts w:cstheme="minorHAnsi"/>
          <w:color w:val="000000"/>
        </w:rPr>
      </w:pPr>
      <w:r>
        <w:rPr>
          <w:rFonts w:cstheme="minorHAnsi"/>
          <w:color w:val="000000"/>
        </w:rPr>
        <w:t>The Timeline above does not include time for Auditor Certifier review. It will take additional days for receiving Preliminary or Final certification after Auditor and Certifier review.</w:t>
      </w:r>
    </w:p>
    <w:p w14:paraId="3F4D5BC2" w14:textId="77777777" w:rsidR="00BA5388" w:rsidRPr="00EE4E46" w:rsidRDefault="00BA5388" w:rsidP="00EE4E46">
      <w:pPr>
        <w:keepNext/>
        <w:contextualSpacing/>
        <w:rPr>
          <w:rFonts w:cstheme="minorHAnsi"/>
          <w:color w:val="000000" w:themeColor="text1"/>
        </w:rPr>
      </w:pPr>
    </w:p>
    <w:p w14:paraId="6337E208" w14:textId="15C5F446" w:rsidR="002361B2" w:rsidRDefault="00797ED6" w:rsidP="007C6B87">
      <w:pPr>
        <w:keepNext/>
        <w:ind w:firstLine="360"/>
        <w:contextualSpacing/>
        <w:rPr>
          <w:rFonts w:cstheme="minorHAnsi"/>
          <w:color w:val="000000"/>
        </w:rPr>
      </w:pPr>
      <w:r w:rsidRPr="00EE4E46">
        <w:rPr>
          <w:rFonts w:cstheme="minorHAnsi"/>
          <w:color w:val="000000"/>
        </w:rPr>
        <w:t xml:space="preserve">A fee proposal for optional services </w:t>
      </w:r>
      <w:r w:rsidR="00CD0047" w:rsidRPr="00EE4E46">
        <w:rPr>
          <w:rFonts w:cstheme="minorHAnsi"/>
          <w:color w:val="000000"/>
        </w:rPr>
        <w:t xml:space="preserve">can be provided upon client request. </w:t>
      </w:r>
    </w:p>
    <w:p w14:paraId="6638F041" w14:textId="77777777" w:rsidR="00BA5388" w:rsidRPr="00EE4E46" w:rsidRDefault="00BA5388" w:rsidP="00EE4E46">
      <w:pPr>
        <w:keepNext/>
        <w:contextualSpacing/>
        <w:rPr>
          <w:rFonts w:cstheme="minorHAnsi"/>
          <w:color w:val="000000" w:themeColor="text1"/>
        </w:rPr>
      </w:pPr>
    </w:p>
    <w:p w14:paraId="36B689CA" w14:textId="608CCA79" w:rsidR="00BA5388" w:rsidRPr="00521B33" w:rsidRDefault="00BA5388" w:rsidP="00BA5388">
      <w:pPr>
        <w:spacing w:before="360"/>
        <w:contextualSpacing/>
        <w:rPr>
          <w:rFonts w:cstheme="minorHAnsi"/>
          <w:b/>
          <w:bCs/>
          <w:color w:val="00B0F0"/>
          <w:sz w:val="28"/>
        </w:rPr>
      </w:pPr>
      <w:r>
        <w:rPr>
          <w:rFonts w:cstheme="minorHAnsi"/>
          <w:b/>
          <w:bCs/>
          <w:color w:val="00B0F0"/>
          <w:sz w:val="28"/>
        </w:rPr>
        <w:t xml:space="preserve">Exclusions – Advanced Services </w:t>
      </w:r>
    </w:p>
    <w:p w14:paraId="0729CC74" w14:textId="77777777" w:rsidR="00BA5388" w:rsidRDefault="00BA5388" w:rsidP="00EE4E46">
      <w:pPr>
        <w:keepNext/>
        <w:contextualSpacing/>
        <w:rPr>
          <w:rFonts w:cstheme="minorHAnsi"/>
          <w:color w:val="000000"/>
        </w:rPr>
      </w:pPr>
    </w:p>
    <w:p w14:paraId="5E5E1C98" w14:textId="14407088" w:rsidR="0044302F" w:rsidRPr="00EE4E46" w:rsidRDefault="00AC616A" w:rsidP="00EE4E46">
      <w:pPr>
        <w:keepNext/>
        <w:contextualSpacing/>
        <w:rPr>
          <w:rFonts w:cstheme="minorHAnsi"/>
          <w:color w:val="000000" w:themeColor="text1"/>
        </w:rPr>
      </w:pPr>
      <w:r w:rsidRPr="00EE4E46">
        <w:rPr>
          <w:rFonts w:cstheme="minorHAnsi"/>
          <w:color w:val="000000"/>
        </w:rPr>
        <w:t xml:space="preserve">This </w:t>
      </w:r>
      <w:r w:rsidR="00CD0047" w:rsidRPr="00EE4E46">
        <w:rPr>
          <w:rFonts w:cstheme="minorHAnsi"/>
          <w:color w:val="000000"/>
        </w:rPr>
        <w:t>fee proposal</w:t>
      </w:r>
      <w:r w:rsidR="0044302F" w:rsidRPr="00EE4E46">
        <w:rPr>
          <w:rFonts w:cstheme="minorHAnsi"/>
          <w:color w:val="000000"/>
        </w:rPr>
        <w:t xml:space="preserve"> does not include</w:t>
      </w:r>
      <w:r w:rsidR="00CD0047" w:rsidRPr="00EE4E46">
        <w:rPr>
          <w:rFonts w:cstheme="minorHAnsi"/>
          <w:color w:val="000000"/>
        </w:rPr>
        <w:t xml:space="preserve"> t</w:t>
      </w:r>
      <w:r w:rsidR="0044302F" w:rsidRPr="00EE4E46">
        <w:rPr>
          <w:rFonts w:cstheme="minorHAnsi"/>
          <w:color w:val="000000"/>
        </w:rPr>
        <w:t>he EDGE Audi</w:t>
      </w:r>
      <w:r w:rsidR="006C7C12" w:rsidRPr="00EE4E46">
        <w:rPr>
          <w:rFonts w:cstheme="minorHAnsi"/>
          <w:color w:val="000000"/>
        </w:rPr>
        <w:t>tor or the EDGE C</w:t>
      </w:r>
      <w:r w:rsidR="00CD0047" w:rsidRPr="00EE4E46">
        <w:rPr>
          <w:rFonts w:cstheme="minorHAnsi"/>
          <w:color w:val="000000"/>
        </w:rPr>
        <w:t xml:space="preserve">ertifier fees. </w:t>
      </w:r>
    </w:p>
    <w:p w14:paraId="1C60C347" w14:textId="77777777" w:rsidR="00BA5388" w:rsidRDefault="00BA5388" w:rsidP="00EE4E46">
      <w:pPr>
        <w:contextualSpacing/>
        <w:rPr>
          <w:rFonts w:cstheme="minorHAnsi"/>
          <w:color w:val="000000" w:themeColor="text1"/>
        </w:rPr>
      </w:pPr>
    </w:p>
    <w:p w14:paraId="598EDB7B" w14:textId="699536B6" w:rsidR="00CD0047" w:rsidRPr="00EE4E46" w:rsidRDefault="00797ED6" w:rsidP="00EE4E46">
      <w:pPr>
        <w:contextualSpacing/>
        <w:rPr>
          <w:rFonts w:cstheme="minorHAnsi"/>
          <w:color w:val="000000" w:themeColor="text1"/>
        </w:rPr>
      </w:pPr>
      <w:r w:rsidRPr="00EE4E46">
        <w:rPr>
          <w:rFonts w:cstheme="minorHAnsi"/>
          <w:color w:val="000000" w:themeColor="text1"/>
        </w:rPr>
        <w:t xml:space="preserve">This fee proposal does not include any modeling such as </w:t>
      </w:r>
      <w:r w:rsidR="5AEFE395" w:rsidRPr="00EE4E46">
        <w:rPr>
          <w:rFonts w:cstheme="minorHAnsi"/>
          <w:color w:val="000000" w:themeColor="text1"/>
        </w:rPr>
        <w:t>energy, CFD</w:t>
      </w:r>
      <w:r w:rsidR="006C7C12" w:rsidRPr="00EE4E46">
        <w:rPr>
          <w:rFonts w:cstheme="minorHAnsi"/>
          <w:color w:val="000000" w:themeColor="text1"/>
        </w:rPr>
        <w:t>,</w:t>
      </w:r>
      <w:r w:rsidR="5AEFE395" w:rsidRPr="00EE4E46">
        <w:rPr>
          <w:rFonts w:cstheme="minorHAnsi"/>
          <w:color w:val="000000" w:themeColor="text1"/>
        </w:rPr>
        <w:t xml:space="preserve"> or </w:t>
      </w:r>
      <w:r w:rsidR="4781CCF4" w:rsidRPr="00EE4E46">
        <w:rPr>
          <w:rFonts w:cstheme="minorHAnsi"/>
          <w:color w:val="000000" w:themeColor="text1"/>
        </w:rPr>
        <w:t>wind</w:t>
      </w:r>
      <w:r w:rsidR="5AEFE395" w:rsidRPr="00EE4E46">
        <w:rPr>
          <w:rFonts w:cstheme="minorHAnsi"/>
          <w:color w:val="000000" w:themeColor="text1"/>
        </w:rPr>
        <w:t xml:space="preserve"> </w:t>
      </w:r>
      <w:r w:rsidR="4781CCF4" w:rsidRPr="00EE4E46">
        <w:rPr>
          <w:rFonts w:cstheme="minorHAnsi"/>
          <w:color w:val="000000" w:themeColor="text1"/>
        </w:rPr>
        <w:t xml:space="preserve">outside </w:t>
      </w:r>
      <w:r w:rsidR="006C7C12" w:rsidRPr="00EE4E46">
        <w:rPr>
          <w:rFonts w:cstheme="minorHAnsi"/>
          <w:color w:val="000000" w:themeColor="text1"/>
        </w:rPr>
        <w:t xml:space="preserve">the </w:t>
      </w:r>
      <w:r w:rsidR="4781CCF4" w:rsidRPr="00EE4E46">
        <w:rPr>
          <w:rFonts w:cstheme="minorHAnsi"/>
          <w:color w:val="000000" w:themeColor="text1"/>
        </w:rPr>
        <w:t xml:space="preserve">EDGE app. </w:t>
      </w:r>
    </w:p>
    <w:p w14:paraId="2259F17A" w14:textId="77777777" w:rsidR="00BA5388" w:rsidRDefault="00BA5388" w:rsidP="00EE4E46">
      <w:pPr>
        <w:spacing w:before="360"/>
        <w:contextualSpacing/>
        <w:rPr>
          <w:rFonts w:cstheme="minorHAnsi"/>
          <w:b/>
          <w:bCs/>
          <w:color w:val="389FDF"/>
        </w:rPr>
      </w:pPr>
    </w:p>
    <w:p w14:paraId="0F212530" w14:textId="1F4FE803" w:rsidR="00166EFB" w:rsidRPr="00EE4E46" w:rsidRDefault="00166EFB" w:rsidP="00EE4E46">
      <w:pPr>
        <w:spacing w:before="360"/>
        <w:contextualSpacing/>
        <w:rPr>
          <w:rFonts w:cstheme="minorHAnsi"/>
          <w:b/>
          <w:bCs/>
          <w:color w:val="389FDF"/>
        </w:rPr>
      </w:pPr>
      <w:r w:rsidRPr="00BA5388">
        <w:rPr>
          <w:rFonts w:cstheme="minorHAnsi"/>
          <w:b/>
          <w:bCs/>
          <w:color w:val="00B0F0"/>
          <w:sz w:val="28"/>
        </w:rPr>
        <w:t xml:space="preserve">Confidentiality </w:t>
      </w:r>
      <w:r w:rsidR="001222E7">
        <w:rPr>
          <w:rFonts w:cstheme="minorHAnsi"/>
          <w:b/>
          <w:bCs/>
          <w:color w:val="00B0F0"/>
          <w:sz w:val="28"/>
        </w:rPr>
        <w:t>and Disclaimer</w:t>
      </w:r>
    </w:p>
    <w:p w14:paraId="3F78B1EB" w14:textId="77777777" w:rsidR="00BA5388" w:rsidRDefault="00BA5388" w:rsidP="00EE4E46">
      <w:pPr>
        <w:contextualSpacing/>
        <w:rPr>
          <w:rFonts w:cstheme="minorHAnsi"/>
          <w:color w:val="000000"/>
        </w:rPr>
      </w:pPr>
    </w:p>
    <w:p w14:paraId="5E416DE0" w14:textId="578481F9" w:rsidR="00166EFB" w:rsidRDefault="004B3EE3" w:rsidP="00EE4E46">
      <w:pPr>
        <w:contextualSpacing/>
        <w:rPr>
          <w:rFonts w:cstheme="minorHAnsi"/>
          <w:color w:val="000000"/>
        </w:rPr>
      </w:pPr>
      <w:r w:rsidRPr="00EE4E46">
        <w:rPr>
          <w:rFonts w:cstheme="minorHAnsi"/>
          <w:color w:val="000000"/>
        </w:rPr>
        <w:t>All information in this proposal must remain confidenti</w:t>
      </w:r>
      <w:r w:rsidR="00667A61" w:rsidRPr="00EE4E46">
        <w:rPr>
          <w:rFonts w:cstheme="minorHAnsi"/>
          <w:color w:val="000000"/>
        </w:rPr>
        <w:t xml:space="preserve">al between </w:t>
      </w:r>
      <w:r w:rsidR="006C7C12" w:rsidRPr="00EE4E46">
        <w:rPr>
          <w:rFonts w:cstheme="minorHAnsi"/>
          <w:color w:val="000000"/>
        </w:rPr>
        <w:t xml:space="preserve">the </w:t>
      </w:r>
      <w:r w:rsidR="00667A61" w:rsidRPr="00EE4E46">
        <w:rPr>
          <w:rFonts w:cstheme="minorHAnsi"/>
          <w:color w:val="000000"/>
        </w:rPr>
        <w:t xml:space="preserve">client and </w:t>
      </w:r>
      <w:r w:rsidR="006C7C12" w:rsidRPr="00EE4E46">
        <w:rPr>
          <w:rFonts w:cstheme="minorHAnsi"/>
          <w:color w:val="000000"/>
        </w:rPr>
        <w:t xml:space="preserve">the </w:t>
      </w:r>
      <w:r w:rsidR="00BA5388">
        <w:rPr>
          <w:rFonts w:cstheme="minorHAnsi"/>
          <w:color w:val="000000"/>
        </w:rPr>
        <w:t>EDGE E</w:t>
      </w:r>
      <w:r w:rsidR="00667A61" w:rsidRPr="00EE4E46">
        <w:rPr>
          <w:rFonts w:cstheme="minorHAnsi"/>
          <w:color w:val="000000"/>
        </w:rPr>
        <w:t xml:space="preserve">xpert. Any disclosure </w:t>
      </w:r>
      <w:r w:rsidR="006C7C12" w:rsidRPr="00EE4E46">
        <w:rPr>
          <w:rFonts w:cstheme="minorHAnsi"/>
          <w:color w:val="000000"/>
        </w:rPr>
        <w:t>must</w:t>
      </w:r>
      <w:r w:rsidR="00667A61" w:rsidRPr="00EE4E46">
        <w:rPr>
          <w:rFonts w:cstheme="minorHAnsi"/>
          <w:color w:val="000000"/>
        </w:rPr>
        <w:t xml:space="preserve"> be </w:t>
      </w:r>
      <w:r w:rsidR="006C7C12" w:rsidRPr="00EE4E46">
        <w:rPr>
          <w:rFonts w:cstheme="minorHAnsi"/>
          <w:color w:val="000000"/>
        </w:rPr>
        <w:t>made</w:t>
      </w:r>
      <w:r w:rsidR="00667A61" w:rsidRPr="00EE4E46">
        <w:rPr>
          <w:rFonts w:cstheme="minorHAnsi"/>
          <w:color w:val="000000"/>
        </w:rPr>
        <w:t xml:space="preserve"> only </w:t>
      </w:r>
      <w:r w:rsidR="006C7C12" w:rsidRPr="00EE4E46">
        <w:rPr>
          <w:rFonts w:cstheme="minorHAnsi"/>
          <w:color w:val="000000"/>
        </w:rPr>
        <w:t>after a</w:t>
      </w:r>
      <w:r w:rsidR="00667A61" w:rsidRPr="00EE4E46">
        <w:rPr>
          <w:rFonts w:cstheme="minorHAnsi"/>
          <w:color w:val="000000"/>
        </w:rPr>
        <w:t xml:space="preserve"> written agreement between </w:t>
      </w:r>
      <w:r w:rsidR="006C7C12" w:rsidRPr="00EE4E46">
        <w:rPr>
          <w:rFonts w:cstheme="minorHAnsi"/>
          <w:color w:val="000000"/>
        </w:rPr>
        <w:t xml:space="preserve">the </w:t>
      </w:r>
      <w:r w:rsidR="00667A61" w:rsidRPr="00EE4E46">
        <w:rPr>
          <w:rFonts w:cstheme="minorHAnsi"/>
          <w:color w:val="000000"/>
        </w:rPr>
        <w:t xml:space="preserve">two parties. </w:t>
      </w:r>
    </w:p>
    <w:p w14:paraId="117B00DB" w14:textId="36DC8B67" w:rsidR="001222E7" w:rsidRDefault="001222E7" w:rsidP="00EE4E46">
      <w:pPr>
        <w:contextualSpacing/>
        <w:rPr>
          <w:rFonts w:cstheme="minorHAnsi"/>
          <w:color w:val="000000" w:themeColor="text1"/>
        </w:rPr>
      </w:pPr>
    </w:p>
    <w:p w14:paraId="48C9489C" w14:textId="77777777" w:rsidR="001222E7" w:rsidRDefault="001222E7" w:rsidP="001222E7">
      <w:r>
        <w:t xml:space="preserve">The contents of this document and all services described herein (the “Content”) are solely those of the EDGE Expert pertaining to EDGE Expert services.  IFC does not guarantee the accuracy, reliability or completeness of the Content, or for the conclusions or judgments of the Content, and accepts no responsibility or liability for any omissions or errors (including, without limitation, typographical errors and technical errors) in the Content whatsoever or for reliance thereon.  </w:t>
      </w:r>
    </w:p>
    <w:p w14:paraId="45DCD0F3" w14:textId="77777777" w:rsidR="001222E7" w:rsidRPr="00EE4E46" w:rsidRDefault="001222E7" w:rsidP="00EE4E46">
      <w:pPr>
        <w:contextualSpacing/>
        <w:rPr>
          <w:rFonts w:cstheme="minorHAnsi"/>
          <w:color w:val="000000" w:themeColor="text1"/>
        </w:rPr>
      </w:pPr>
    </w:p>
    <w:p w14:paraId="1AACAFE2" w14:textId="77777777" w:rsidR="00BA5388" w:rsidRDefault="00BA5388" w:rsidP="00EE4E46">
      <w:pPr>
        <w:contextualSpacing/>
        <w:rPr>
          <w:rFonts w:cstheme="minorHAnsi"/>
          <w:color w:val="000000"/>
        </w:rPr>
      </w:pPr>
    </w:p>
    <w:p w14:paraId="461394D8" w14:textId="144E4B55" w:rsidR="009922E5" w:rsidRPr="00EE4E46" w:rsidRDefault="00E47269" w:rsidP="00EE4E46">
      <w:pPr>
        <w:contextualSpacing/>
        <w:rPr>
          <w:rFonts w:cstheme="minorHAnsi"/>
          <w:color w:val="000000" w:themeColor="text1"/>
        </w:rPr>
      </w:pPr>
      <w:r w:rsidRPr="00EE4E46">
        <w:rPr>
          <w:rFonts w:cstheme="minorHAnsi"/>
          <w:color w:val="000000"/>
        </w:rPr>
        <w:t xml:space="preserve">We look forward to helping you achieve </w:t>
      </w:r>
      <w:r w:rsidR="00CD0047" w:rsidRPr="00EE4E46">
        <w:rPr>
          <w:rFonts w:cstheme="minorHAnsi"/>
          <w:color w:val="000000"/>
        </w:rPr>
        <w:t xml:space="preserve">EDGE </w:t>
      </w:r>
      <w:r w:rsidRPr="00EE4E46">
        <w:rPr>
          <w:rFonts w:cstheme="minorHAnsi"/>
          <w:color w:val="000000"/>
        </w:rPr>
        <w:t>Certification for your project.</w:t>
      </w:r>
    </w:p>
    <w:p w14:paraId="64B24F8E" w14:textId="77777777" w:rsidR="00BA5388" w:rsidRDefault="00BA5388" w:rsidP="00EE4E46">
      <w:pPr>
        <w:contextualSpacing/>
        <w:rPr>
          <w:rFonts w:cstheme="minorHAnsi"/>
          <w:color w:val="000000"/>
        </w:rPr>
      </w:pPr>
    </w:p>
    <w:p w14:paraId="148FA6C7" w14:textId="77777777" w:rsidR="00B901DD" w:rsidRPr="00EE4E46" w:rsidRDefault="001451EA" w:rsidP="00EE4E46">
      <w:pPr>
        <w:contextualSpacing/>
        <w:rPr>
          <w:rFonts w:cstheme="minorHAnsi"/>
          <w:color w:val="000000"/>
        </w:rPr>
      </w:pPr>
      <w:r w:rsidRPr="007A3526">
        <w:rPr>
          <w:rFonts w:cstheme="minorHAnsi"/>
          <w:color w:val="000000"/>
          <w:shd w:val="clear" w:color="auto" w:fill="BDD6EE" w:themeFill="accent5" w:themeFillTint="66"/>
        </w:rPr>
        <w:t>[</w:t>
      </w:r>
      <w:r w:rsidR="00E47269" w:rsidRPr="007A3526">
        <w:rPr>
          <w:rFonts w:cstheme="minorHAnsi"/>
          <w:color w:val="000000"/>
          <w:shd w:val="clear" w:color="auto" w:fill="BDD6EE" w:themeFill="accent5" w:themeFillTint="66"/>
        </w:rPr>
        <w:t>Signe</w:t>
      </w:r>
      <w:r w:rsidRPr="007A3526">
        <w:rPr>
          <w:rFonts w:cstheme="minorHAnsi"/>
          <w:color w:val="000000"/>
          <w:shd w:val="clear" w:color="auto" w:fill="BDD6EE" w:themeFill="accent5" w:themeFillTint="66"/>
        </w:rPr>
        <w:t>d]</w:t>
      </w:r>
    </w:p>
    <w:sectPr w:rsidR="00B901DD" w:rsidRPr="00EE4E46" w:rsidSect="00D93B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AECA" w14:textId="77777777" w:rsidR="00842208" w:rsidRDefault="00842208" w:rsidP="00E04F19">
      <w:pPr>
        <w:spacing w:after="0" w:line="240" w:lineRule="auto"/>
      </w:pPr>
      <w:r>
        <w:separator/>
      </w:r>
    </w:p>
  </w:endnote>
  <w:endnote w:type="continuationSeparator" w:id="0">
    <w:p w14:paraId="36D37E90" w14:textId="77777777" w:rsidR="00842208" w:rsidRDefault="00842208" w:rsidP="00E04F19">
      <w:pPr>
        <w:spacing w:after="0" w:line="240" w:lineRule="auto"/>
      </w:pPr>
      <w:r>
        <w:continuationSeparator/>
      </w:r>
    </w:p>
  </w:endnote>
  <w:endnote w:type="continuationNotice" w:id="1">
    <w:p w14:paraId="436CA3CE" w14:textId="77777777" w:rsidR="00842208" w:rsidRDefault="00842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C072" w14:textId="77777777" w:rsidR="00E04F19" w:rsidRPr="001D6547" w:rsidRDefault="00E04F19" w:rsidP="00E04F19">
    <w:pPr>
      <w:pStyle w:val="FooterOdd"/>
      <w:spacing w:after="0" w:line="240" w:lineRule="auto"/>
      <w:rPr>
        <w:rFonts w:ascii="Verdana" w:hAnsi="Verdana"/>
        <w:color w:val="389FDF"/>
        <w:sz w:val="18"/>
        <w:szCs w:val="18"/>
      </w:rPr>
    </w:pPr>
  </w:p>
  <w:p w14:paraId="4B4EBE2A" w14:textId="25039098" w:rsidR="00E04F19" w:rsidRPr="000C45AD" w:rsidRDefault="00E02766" w:rsidP="00E04F19">
    <w:pPr>
      <w:pStyle w:val="FooterOdd"/>
      <w:spacing w:after="0" w:line="240" w:lineRule="auto"/>
      <w:jc w:val="left"/>
      <w:rPr>
        <w:rFonts w:ascii="Verdana" w:hAnsi="Verdana"/>
        <w:noProof/>
        <w:color w:val="389FDF"/>
        <w:sz w:val="16"/>
        <w:szCs w:val="16"/>
      </w:rPr>
    </w:pPr>
    <w:r>
      <w:rPr>
        <w:color w:val="389FDF"/>
        <w:sz w:val="18"/>
        <w:szCs w:val="18"/>
      </w:rPr>
      <w:tab/>
    </w:r>
    <w:r>
      <w:rPr>
        <w:color w:val="389FDF"/>
        <w:sz w:val="18"/>
        <w:szCs w:val="18"/>
      </w:rPr>
      <w:tab/>
    </w:r>
    <w:r>
      <w:rPr>
        <w:color w:val="389FDF"/>
        <w:sz w:val="18"/>
        <w:szCs w:val="18"/>
      </w:rPr>
      <w:tab/>
    </w:r>
    <w:r>
      <w:rPr>
        <w:color w:val="389FDF"/>
        <w:sz w:val="18"/>
        <w:szCs w:val="18"/>
      </w:rPr>
      <w:tab/>
    </w:r>
    <w:r>
      <w:rPr>
        <w:color w:val="389FDF"/>
        <w:sz w:val="18"/>
        <w:szCs w:val="18"/>
      </w:rPr>
      <w:tab/>
    </w:r>
    <w:r>
      <w:rPr>
        <w:color w:val="389FDF"/>
        <w:sz w:val="18"/>
        <w:szCs w:val="18"/>
      </w:rPr>
      <w:tab/>
    </w:r>
    <w:r>
      <w:rPr>
        <w:color w:val="389FDF"/>
        <w:sz w:val="18"/>
        <w:szCs w:val="18"/>
      </w:rPr>
      <w:tab/>
    </w:r>
    <w:r w:rsidR="00E04F19">
      <w:rPr>
        <w:color w:val="389FDF"/>
        <w:sz w:val="18"/>
        <w:szCs w:val="18"/>
      </w:rPr>
      <w:tab/>
    </w:r>
    <w:r w:rsidR="00CE5421">
      <w:rPr>
        <w:color w:val="389FDF"/>
        <w:sz w:val="18"/>
        <w:szCs w:val="18"/>
      </w:rPr>
      <w:tab/>
      <w:t xml:space="preserve">        EDGE Experts Scope of Work</w:t>
    </w:r>
    <w:r w:rsidR="00E04F19" w:rsidRPr="000C45AD">
      <w:rPr>
        <w:rFonts w:ascii="Verdana" w:hAnsi="Verdana"/>
        <w:color w:val="389FDF"/>
        <w:sz w:val="14"/>
        <w:szCs w:val="14"/>
      </w:rPr>
      <w:t xml:space="preserve"> </w:t>
    </w:r>
    <w:r w:rsidR="00E04F19" w:rsidRPr="000C45AD">
      <w:rPr>
        <w:rFonts w:ascii="Verdana" w:hAnsi="Verdana"/>
        <w:color w:val="389FDF"/>
        <w:sz w:val="14"/>
        <w:szCs w:val="18"/>
      </w:rPr>
      <w:sym w:font="Wingdings" w:char="F0A0"/>
    </w:r>
    <w:r w:rsidR="00E04F19" w:rsidRPr="000C45AD">
      <w:rPr>
        <w:rFonts w:ascii="Verdana" w:hAnsi="Verdana"/>
        <w:color w:val="389FDF"/>
        <w:sz w:val="14"/>
        <w:szCs w:val="14"/>
      </w:rPr>
      <w:t xml:space="preserve"> </w:t>
    </w:r>
    <w:r w:rsidR="00E04F19" w:rsidRPr="000C45AD">
      <w:rPr>
        <w:rFonts w:ascii="Verdana" w:hAnsi="Verdana"/>
        <w:noProof/>
        <w:color w:val="389FDF"/>
        <w:sz w:val="14"/>
        <w:szCs w:val="14"/>
      </w:rPr>
      <w:fldChar w:fldCharType="begin"/>
    </w:r>
    <w:r w:rsidR="00E04F19" w:rsidRPr="000C45AD">
      <w:rPr>
        <w:rFonts w:ascii="Verdana" w:hAnsi="Verdana"/>
        <w:color w:val="389FDF"/>
        <w:sz w:val="14"/>
        <w:szCs w:val="18"/>
      </w:rPr>
      <w:instrText xml:space="preserve"> PAGE   \* MERGEFORMAT </w:instrText>
    </w:r>
    <w:r w:rsidR="00E04F19" w:rsidRPr="000C45AD">
      <w:rPr>
        <w:rFonts w:ascii="Verdana" w:hAnsi="Verdana"/>
        <w:color w:val="389FDF"/>
        <w:sz w:val="14"/>
        <w:szCs w:val="18"/>
      </w:rPr>
      <w:fldChar w:fldCharType="separate"/>
    </w:r>
    <w:r w:rsidR="00454BDB">
      <w:rPr>
        <w:rFonts w:ascii="Verdana" w:hAnsi="Verdana"/>
        <w:noProof/>
        <w:color w:val="389FDF"/>
        <w:sz w:val="14"/>
        <w:szCs w:val="14"/>
      </w:rPr>
      <w:t>2</w:t>
    </w:r>
    <w:r w:rsidR="00E04F19" w:rsidRPr="000C45AD">
      <w:rPr>
        <w:rFonts w:ascii="Verdana" w:hAnsi="Verdana"/>
        <w:noProof/>
        <w:color w:val="389FD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27BA" w14:textId="77777777" w:rsidR="00842208" w:rsidRDefault="00842208" w:rsidP="00E04F19">
      <w:pPr>
        <w:spacing w:after="0" w:line="240" w:lineRule="auto"/>
      </w:pPr>
      <w:r>
        <w:separator/>
      </w:r>
    </w:p>
  </w:footnote>
  <w:footnote w:type="continuationSeparator" w:id="0">
    <w:p w14:paraId="044D1A52" w14:textId="77777777" w:rsidR="00842208" w:rsidRDefault="00842208" w:rsidP="00E04F19">
      <w:pPr>
        <w:spacing w:after="0" w:line="240" w:lineRule="auto"/>
      </w:pPr>
      <w:r>
        <w:continuationSeparator/>
      </w:r>
    </w:p>
  </w:footnote>
  <w:footnote w:type="continuationNotice" w:id="1">
    <w:p w14:paraId="5A0FE569" w14:textId="77777777" w:rsidR="00842208" w:rsidRDefault="00842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A492" w14:textId="7ABCA761" w:rsidR="00E04F19" w:rsidRDefault="00E04F19">
    <w:pPr>
      <w:pStyle w:val="Header"/>
    </w:pPr>
    <w:r>
      <w:rPr>
        <w:noProof/>
      </w:rPr>
      <w:drawing>
        <wp:anchor distT="0" distB="0" distL="114300" distR="114300" simplePos="0" relativeHeight="251658240" behindDoc="0" locked="0" layoutInCell="1" allowOverlap="1" wp14:anchorId="33139C01" wp14:editId="51F053AF">
          <wp:simplePos x="0" y="0"/>
          <wp:positionH relativeFrom="column">
            <wp:posOffset>0</wp:posOffset>
          </wp:positionH>
          <wp:positionV relativeFrom="paragraph">
            <wp:posOffset>-169817</wp:posOffset>
          </wp:positionV>
          <wp:extent cx="1279038" cy="5423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279038" cy="542312"/>
                  </a:xfrm>
                  <a:prstGeom prst="rect">
                    <a:avLst/>
                  </a:prstGeom>
                </pic:spPr>
              </pic:pic>
            </a:graphicData>
          </a:graphic>
          <wp14:sizeRelH relativeFrom="page">
            <wp14:pctWidth>0</wp14:pctWidth>
          </wp14:sizeRelH>
          <wp14:sizeRelV relativeFrom="page">
            <wp14:pctHeight>0</wp14:pctHeight>
          </wp14:sizeRelV>
        </wp:anchor>
      </w:drawing>
    </w:r>
    <w:r w:rsidR="00DF45A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DE1"/>
    <w:multiLevelType w:val="hybridMultilevel"/>
    <w:tmpl w:val="CEF08D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B91"/>
    <w:multiLevelType w:val="hybridMultilevel"/>
    <w:tmpl w:val="39F49C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9922BE2"/>
    <w:multiLevelType w:val="hybridMultilevel"/>
    <w:tmpl w:val="9B82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91E13"/>
    <w:multiLevelType w:val="hybridMultilevel"/>
    <w:tmpl w:val="D4E01E3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A2A27"/>
    <w:multiLevelType w:val="hybridMultilevel"/>
    <w:tmpl w:val="BE74E2DA"/>
    <w:lvl w:ilvl="0" w:tplc="F0FEEBD8">
      <w:start w:val="1"/>
      <w:numFmt w:val="decimal"/>
      <w:lvlText w:val="Task %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B423677"/>
    <w:multiLevelType w:val="hybridMultilevel"/>
    <w:tmpl w:val="82C42B7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621AA"/>
    <w:multiLevelType w:val="hybridMultilevel"/>
    <w:tmpl w:val="4F66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7272E"/>
    <w:multiLevelType w:val="hybridMultilevel"/>
    <w:tmpl w:val="B4C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C2B8B"/>
    <w:multiLevelType w:val="hybridMultilevel"/>
    <w:tmpl w:val="643CC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A0433D"/>
    <w:multiLevelType w:val="hybridMultilevel"/>
    <w:tmpl w:val="69F0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216BA"/>
    <w:multiLevelType w:val="hybridMultilevel"/>
    <w:tmpl w:val="18B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C117D"/>
    <w:multiLevelType w:val="hybridMultilevel"/>
    <w:tmpl w:val="82C42B7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076A6"/>
    <w:multiLevelType w:val="hybridMultilevel"/>
    <w:tmpl w:val="244AA8FE"/>
    <w:lvl w:ilvl="0" w:tplc="F0FEEBD8">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344B1"/>
    <w:multiLevelType w:val="hybridMultilevel"/>
    <w:tmpl w:val="82C42B7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A2144"/>
    <w:multiLevelType w:val="hybridMultilevel"/>
    <w:tmpl w:val="69844474"/>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D6DF1"/>
    <w:multiLevelType w:val="hybridMultilevel"/>
    <w:tmpl w:val="243C78A2"/>
    <w:lvl w:ilvl="0" w:tplc="5810DE46">
      <w:start w:val="1"/>
      <w:numFmt w:val="decimal"/>
      <w:lvlText w:val="Task %1."/>
      <w:lvlJc w:val="left"/>
      <w:pPr>
        <w:ind w:left="720" w:hanging="360"/>
      </w:pPr>
      <w:rPr>
        <w:rFonts w:asciiTheme="minorHAnsi" w:hAnsiTheme="minorHAnsi" w:cstheme="minorHAns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3228"/>
    <w:multiLevelType w:val="hybridMultilevel"/>
    <w:tmpl w:val="D3C0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643F4"/>
    <w:multiLevelType w:val="hybridMultilevel"/>
    <w:tmpl w:val="82C42B7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5"/>
  </w:num>
  <w:num w:numId="5">
    <w:abstractNumId w:val="16"/>
  </w:num>
  <w:num w:numId="6">
    <w:abstractNumId w:val="2"/>
  </w:num>
  <w:num w:numId="7">
    <w:abstractNumId w:val="9"/>
  </w:num>
  <w:num w:numId="8">
    <w:abstractNumId w:val="0"/>
  </w:num>
  <w:num w:numId="9">
    <w:abstractNumId w:val="4"/>
  </w:num>
  <w:num w:numId="10">
    <w:abstractNumId w:val="5"/>
  </w:num>
  <w:num w:numId="11">
    <w:abstractNumId w:val="17"/>
  </w:num>
  <w:num w:numId="12">
    <w:abstractNumId w:val="13"/>
  </w:num>
  <w:num w:numId="13">
    <w:abstractNumId w:val="11"/>
  </w:num>
  <w:num w:numId="14">
    <w:abstractNumId w:val="14"/>
  </w:num>
  <w:num w:numId="15">
    <w:abstractNumId w:val="3"/>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19"/>
    <w:rsid w:val="00011F17"/>
    <w:rsid w:val="00022557"/>
    <w:rsid w:val="00043CDA"/>
    <w:rsid w:val="0004417B"/>
    <w:rsid w:val="000514CC"/>
    <w:rsid w:val="0006454E"/>
    <w:rsid w:val="00091E11"/>
    <w:rsid w:val="000960B7"/>
    <w:rsid w:val="00097713"/>
    <w:rsid w:val="000A4369"/>
    <w:rsid w:val="000F3117"/>
    <w:rsid w:val="001222E7"/>
    <w:rsid w:val="001451EA"/>
    <w:rsid w:val="0014610F"/>
    <w:rsid w:val="00166EFB"/>
    <w:rsid w:val="0017701D"/>
    <w:rsid w:val="00186343"/>
    <w:rsid w:val="001A10A9"/>
    <w:rsid w:val="001C763B"/>
    <w:rsid w:val="001E0E6B"/>
    <w:rsid w:val="001E2145"/>
    <w:rsid w:val="002032FE"/>
    <w:rsid w:val="00204BA7"/>
    <w:rsid w:val="002248E5"/>
    <w:rsid w:val="002361B2"/>
    <w:rsid w:val="00246E0D"/>
    <w:rsid w:val="0026421E"/>
    <w:rsid w:val="00273AD5"/>
    <w:rsid w:val="00281A01"/>
    <w:rsid w:val="00291A4A"/>
    <w:rsid w:val="002D0845"/>
    <w:rsid w:val="002E07D9"/>
    <w:rsid w:val="003130DB"/>
    <w:rsid w:val="00354EFA"/>
    <w:rsid w:val="003565AC"/>
    <w:rsid w:val="00371881"/>
    <w:rsid w:val="00384BBC"/>
    <w:rsid w:val="003C65C9"/>
    <w:rsid w:val="003D2890"/>
    <w:rsid w:val="004066AF"/>
    <w:rsid w:val="004138F4"/>
    <w:rsid w:val="00436B28"/>
    <w:rsid w:val="00440425"/>
    <w:rsid w:val="0044302F"/>
    <w:rsid w:val="00443B09"/>
    <w:rsid w:val="00445D84"/>
    <w:rsid w:val="00453194"/>
    <w:rsid w:val="00454BDB"/>
    <w:rsid w:val="00457DC9"/>
    <w:rsid w:val="004607E9"/>
    <w:rsid w:val="00461C66"/>
    <w:rsid w:val="00461C6D"/>
    <w:rsid w:val="004B3EE3"/>
    <w:rsid w:val="004F0955"/>
    <w:rsid w:val="00502F3A"/>
    <w:rsid w:val="00521B33"/>
    <w:rsid w:val="00553DC1"/>
    <w:rsid w:val="0059266D"/>
    <w:rsid w:val="005D2ECF"/>
    <w:rsid w:val="005D5630"/>
    <w:rsid w:val="00617FF1"/>
    <w:rsid w:val="0063127F"/>
    <w:rsid w:val="00652DF2"/>
    <w:rsid w:val="00667A61"/>
    <w:rsid w:val="0069236E"/>
    <w:rsid w:val="006B65C7"/>
    <w:rsid w:val="006B71EE"/>
    <w:rsid w:val="006C3810"/>
    <w:rsid w:val="006C4186"/>
    <w:rsid w:val="006C7C12"/>
    <w:rsid w:val="00753767"/>
    <w:rsid w:val="00754FE4"/>
    <w:rsid w:val="007705BB"/>
    <w:rsid w:val="00797ED6"/>
    <w:rsid w:val="007A3526"/>
    <w:rsid w:val="007C1C8A"/>
    <w:rsid w:val="007C6B87"/>
    <w:rsid w:val="007D05D1"/>
    <w:rsid w:val="007E55D1"/>
    <w:rsid w:val="0084069C"/>
    <w:rsid w:val="00842208"/>
    <w:rsid w:val="00842488"/>
    <w:rsid w:val="00845D17"/>
    <w:rsid w:val="00862D44"/>
    <w:rsid w:val="00884875"/>
    <w:rsid w:val="008866A8"/>
    <w:rsid w:val="008B5A65"/>
    <w:rsid w:val="008C4F01"/>
    <w:rsid w:val="00905723"/>
    <w:rsid w:val="00927136"/>
    <w:rsid w:val="00927B09"/>
    <w:rsid w:val="00945BF8"/>
    <w:rsid w:val="00953224"/>
    <w:rsid w:val="009843B5"/>
    <w:rsid w:val="009861F5"/>
    <w:rsid w:val="009922E5"/>
    <w:rsid w:val="009C4109"/>
    <w:rsid w:val="00A214C2"/>
    <w:rsid w:val="00A236A4"/>
    <w:rsid w:val="00A26193"/>
    <w:rsid w:val="00A27B20"/>
    <w:rsid w:val="00A379DC"/>
    <w:rsid w:val="00A90B4A"/>
    <w:rsid w:val="00A94B8E"/>
    <w:rsid w:val="00AB667A"/>
    <w:rsid w:val="00AC616A"/>
    <w:rsid w:val="00AE2BC1"/>
    <w:rsid w:val="00B276FA"/>
    <w:rsid w:val="00B35E05"/>
    <w:rsid w:val="00B60F0B"/>
    <w:rsid w:val="00B618EB"/>
    <w:rsid w:val="00B901DD"/>
    <w:rsid w:val="00BA51E3"/>
    <w:rsid w:val="00BA5388"/>
    <w:rsid w:val="00BC042D"/>
    <w:rsid w:val="00BE51DA"/>
    <w:rsid w:val="00C72EC5"/>
    <w:rsid w:val="00C80AEA"/>
    <w:rsid w:val="00C85B8E"/>
    <w:rsid w:val="00CB6724"/>
    <w:rsid w:val="00CD0047"/>
    <w:rsid w:val="00CE132D"/>
    <w:rsid w:val="00CE5421"/>
    <w:rsid w:val="00D0565D"/>
    <w:rsid w:val="00D13288"/>
    <w:rsid w:val="00D5064D"/>
    <w:rsid w:val="00D93B45"/>
    <w:rsid w:val="00DC46FB"/>
    <w:rsid w:val="00DD7F60"/>
    <w:rsid w:val="00DF45A9"/>
    <w:rsid w:val="00DF56CD"/>
    <w:rsid w:val="00E02766"/>
    <w:rsid w:val="00E04F19"/>
    <w:rsid w:val="00E47269"/>
    <w:rsid w:val="00E6581C"/>
    <w:rsid w:val="00E73102"/>
    <w:rsid w:val="00E829D8"/>
    <w:rsid w:val="00EB59D5"/>
    <w:rsid w:val="00EE4E46"/>
    <w:rsid w:val="00F03ED8"/>
    <w:rsid w:val="00F50371"/>
    <w:rsid w:val="00F53D5B"/>
    <w:rsid w:val="00F76F64"/>
    <w:rsid w:val="00F9588E"/>
    <w:rsid w:val="00FB2D04"/>
    <w:rsid w:val="00FB7661"/>
    <w:rsid w:val="00FE3D11"/>
    <w:rsid w:val="041A9F1C"/>
    <w:rsid w:val="11046F85"/>
    <w:rsid w:val="1130656E"/>
    <w:rsid w:val="16D33498"/>
    <w:rsid w:val="1EE264CE"/>
    <w:rsid w:val="28A695F9"/>
    <w:rsid w:val="28D84821"/>
    <w:rsid w:val="2B2A8061"/>
    <w:rsid w:val="3E791353"/>
    <w:rsid w:val="4781CCF4"/>
    <w:rsid w:val="4C0AF345"/>
    <w:rsid w:val="5A385A42"/>
    <w:rsid w:val="5AEFE395"/>
    <w:rsid w:val="674AFE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9DA26"/>
  <w15:chartTrackingRefBased/>
  <w15:docId w15:val="{58790C3A-D723-4044-9E32-80E82B3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04F19"/>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19"/>
  </w:style>
  <w:style w:type="paragraph" w:styleId="Footer">
    <w:name w:val="footer"/>
    <w:basedOn w:val="Normal"/>
    <w:link w:val="FooterChar"/>
    <w:uiPriority w:val="99"/>
    <w:unhideWhenUsed/>
    <w:rsid w:val="00E0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19"/>
  </w:style>
  <w:style w:type="paragraph" w:customStyle="1" w:styleId="FooterOdd">
    <w:name w:val="Footer Odd"/>
    <w:basedOn w:val="Normal"/>
    <w:qFormat/>
    <w:rsid w:val="00E04F19"/>
    <w:pPr>
      <w:pBdr>
        <w:top w:val="single" w:sz="4" w:space="1" w:color="4472C4" w:themeColor="accent1"/>
      </w:pBdr>
      <w:spacing w:after="180" w:line="264" w:lineRule="auto"/>
      <w:jc w:val="right"/>
    </w:pPr>
    <w:rPr>
      <w:rFonts w:cs="Times New Roman"/>
      <w:color w:val="44546A" w:themeColor="text2"/>
      <w:sz w:val="20"/>
      <w:szCs w:val="20"/>
      <w:lang w:eastAsia="ja-JP"/>
    </w:rPr>
  </w:style>
  <w:style w:type="character" w:customStyle="1" w:styleId="Heading4Char">
    <w:name w:val="Heading 4 Char"/>
    <w:basedOn w:val="DefaultParagraphFont"/>
    <w:link w:val="Heading4"/>
    <w:uiPriority w:val="9"/>
    <w:rsid w:val="00E04F19"/>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E04F19"/>
    <w:rPr>
      <w:color w:val="0563C1" w:themeColor="hyperlink"/>
      <w:u w:val="single"/>
    </w:rPr>
  </w:style>
  <w:style w:type="paragraph" w:styleId="FootnoteText">
    <w:name w:val="footnote text"/>
    <w:basedOn w:val="Normal"/>
    <w:link w:val="FootnoteTextChar"/>
    <w:uiPriority w:val="99"/>
    <w:semiHidden/>
    <w:unhideWhenUsed/>
    <w:rsid w:val="00E04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F19"/>
    <w:rPr>
      <w:sz w:val="20"/>
      <w:szCs w:val="20"/>
    </w:rPr>
  </w:style>
  <w:style w:type="character" w:styleId="FootnoteReference">
    <w:name w:val="footnote reference"/>
    <w:basedOn w:val="DefaultParagraphFont"/>
    <w:uiPriority w:val="99"/>
    <w:semiHidden/>
    <w:unhideWhenUsed/>
    <w:rsid w:val="00E04F19"/>
    <w:rPr>
      <w:vertAlign w:val="superscript"/>
    </w:rPr>
  </w:style>
  <w:style w:type="character" w:styleId="PlaceholderText">
    <w:name w:val="Placeholder Text"/>
    <w:basedOn w:val="DefaultParagraphFont"/>
    <w:uiPriority w:val="99"/>
    <w:semiHidden/>
    <w:rsid w:val="00927B09"/>
    <w:rPr>
      <w:color w:val="808080"/>
    </w:rPr>
  </w:style>
  <w:style w:type="paragraph" w:styleId="ListParagraph">
    <w:name w:val="List Paragraph"/>
    <w:basedOn w:val="Normal"/>
    <w:uiPriority w:val="34"/>
    <w:qFormat/>
    <w:rsid w:val="00927B09"/>
    <w:pPr>
      <w:ind w:left="720"/>
      <w:contextualSpacing/>
    </w:pPr>
  </w:style>
  <w:style w:type="character" w:styleId="UnresolvedMention">
    <w:name w:val="Unresolved Mention"/>
    <w:basedOn w:val="DefaultParagraphFont"/>
    <w:uiPriority w:val="99"/>
    <w:semiHidden/>
    <w:unhideWhenUsed/>
    <w:rsid w:val="009861F5"/>
    <w:rPr>
      <w:color w:val="808080"/>
      <w:shd w:val="clear" w:color="auto" w:fill="E6E6E6"/>
    </w:rPr>
  </w:style>
  <w:style w:type="table" w:styleId="TableGrid">
    <w:name w:val="Table Grid"/>
    <w:basedOn w:val="TableNormal"/>
    <w:uiPriority w:val="39"/>
    <w:rsid w:val="0055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3D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65"/>
    <w:rPr>
      <w:rFonts w:ascii="Segoe UI" w:hAnsi="Segoe UI" w:cs="Segoe UI"/>
      <w:sz w:val="18"/>
      <w:szCs w:val="18"/>
    </w:rPr>
  </w:style>
  <w:style w:type="paragraph" w:customStyle="1" w:styleId="Default">
    <w:name w:val="Default"/>
    <w:rsid w:val="00CE5421"/>
    <w:pPr>
      <w:autoSpaceDE w:val="0"/>
      <w:autoSpaceDN w:val="0"/>
      <w:adjustRightInd w:val="0"/>
      <w:spacing w:after="0" w:line="240" w:lineRule="auto"/>
    </w:pPr>
    <w:rPr>
      <w:rFonts w:ascii="Arial" w:hAnsi="Arial" w:cs="Arial"/>
      <w:color w:val="000000"/>
      <w:sz w:val="24"/>
      <w:szCs w:val="24"/>
    </w:rPr>
  </w:style>
  <w:style w:type="table" w:styleId="GridTable1Light-Accent1">
    <w:name w:val="Grid Table 1 Light Accent 1"/>
    <w:basedOn w:val="TableNormal"/>
    <w:uiPriority w:val="46"/>
    <w:rsid w:val="009922E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22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922E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1451EA"/>
    <w:rPr>
      <w:sz w:val="16"/>
      <w:szCs w:val="16"/>
    </w:rPr>
  </w:style>
  <w:style w:type="paragraph" w:styleId="CommentText">
    <w:name w:val="annotation text"/>
    <w:basedOn w:val="Normal"/>
    <w:link w:val="CommentTextChar"/>
    <w:uiPriority w:val="99"/>
    <w:semiHidden/>
    <w:unhideWhenUsed/>
    <w:rsid w:val="001451EA"/>
    <w:pPr>
      <w:spacing w:line="240" w:lineRule="auto"/>
    </w:pPr>
    <w:rPr>
      <w:sz w:val="20"/>
      <w:szCs w:val="20"/>
    </w:rPr>
  </w:style>
  <w:style w:type="character" w:customStyle="1" w:styleId="CommentTextChar">
    <w:name w:val="Comment Text Char"/>
    <w:basedOn w:val="DefaultParagraphFont"/>
    <w:link w:val="CommentText"/>
    <w:uiPriority w:val="99"/>
    <w:semiHidden/>
    <w:rsid w:val="001451EA"/>
    <w:rPr>
      <w:sz w:val="20"/>
      <w:szCs w:val="20"/>
    </w:rPr>
  </w:style>
  <w:style w:type="paragraph" w:styleId="CommentSubject">
    <w:name w:val="annotation subject"/>
    <w:basedOn w:val="CommentText"/>
    <w:next w:val="CommentText"/>
    <w:link w:val="CommentSubjectChar"/>
    <w:uiPriority w:val="99"/>
    <w:semiHidden/>
    <w:unhideWhenUsed/>
    <w:rsid w:val="001451EA"/>
    <w:rPr>
      <w:b/>
      <w:bCs/>
    </w:rPr>
  </w:style>
  <w:style w:type="character" w:customStyle="1" w:styleId="CommentSubjectChar">
    <w:name w:val="Comment Subject Char"/>
    <w:basedOn w:val="CommentTextChar"/>
    <w:link w:val="CommentSubject"/>
    <w:uiPriority w:val="99"/>
    <w:semiHidden/>
    <w:rsid w:val="001451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3568">
      <w:bodyDiv w:val="1"/>
      <w:marLeft w:val="0"/>
      <w:marRight w:val="0"/>
      <w:marTop w:val="0"/>
      <w:marBottom w:val="0"/>
      <w:divBdr>
        <w:top w:val="none" w:sz="0" w:space="0" w:color="auto"/>
        <w:left w:val="none" w:sz="0" w:space="0" w:color="auto"/>
        <w:bottom w:val="none" w:sz="0" w:space="0" w:color="auto"/>
        <w:right w:val="none" w:sz="0" w:space="0" w:color="auto"/>
      </w:divBdr>
    </w:div>
    <w:div w:id="741021934">
      <w:bodyDiv w:val="1"/>
      <w:marLeft w:val="0"/>
      <w:marRight w:val="0"/>
      <w:marTop w:val="0"/>
      <w:marBottom w:val="0"/>
      <w:divBdr>
        <w:top w:val="none" w:sz="0" w:space="0" w:color="auto"/>
        <w:left w:val="none" w:sz="0" w:space="0" w:color="auto"/>
        <w:bottom w:val="none" w:sz="0" w:space="0" w:color="auto"/>
        <w:right w:val="none" w:sz="0" w:space="0" w:color="auto"/>
      </w:divBdr>
    </w:div>
    <w:div w:id="816189205">
      <w:bodyDiv w:val="1"/>
      <w:marLeft w:val="0"/>
      <w:marRight w:val="0"/>
      <w:marTop w:val="0"/>
      <w:marBottom w:val="0"/>
      <w:divBdr>
        <w:top w:val="none" w:sz="0" w:space="0" w:color="auto"/>
        <w:left w:val="none" w:sz="0" w:space="0" w:color="auto"/>
        <w:bottom w:val="none" w:sz="0" w:space="0" w:color="auto"/>
        <w:right w:val="none" w:sz="0" w:space="0" w:color="auto"/>
      </w:divBdr>
    </w:div>
    <w:div w:id="1424644168">
      <w:bodyDiv w:val="1"/>
      <w:marLeft w:val="0"/>
      <w:marRight w:val="0"/>
      <w:marTop w:val="0"/>
      <w:marBottom w:val="0"/>
      <w:divBdr>
        <w:top w:val="none" w:sz="0" w:space="0" w:color="auto"/>
        <w:left w:val="none" w:sz="0" w:space="0" w:color="auto"/>
        <w:bottom w:val="none" w:sz="0" w:space="0" w:color="auto"/>
        <w:right w:val="none" w:sz="0" w:space="0" w:color="auto"/>
      </w:divBdr>
    </w:div>
    <w:div w:id="1617364998">
      <w:bodyDiv w:val="1"/>
      <w:marLeft w:val="0"/>
      <w:marRight w:val="0"/>
      <w:marTop w:val="0"/>
      <w:marBottom w:val="0"/>
      <w:divBdr>
        <w:top w:val="none" w:sz="0" w:space="0" w:color="auto"/>
        <w:left w:val="none" w:sz="0" w:space="0" w:color="auto"/>
        <w:bottom w:val="none" w:sz="0" w:space="0" w:color="auto"/>
        <w:right w:val="none" w:sz="0" w:space="0" w:color="auto"/>
      </w:divBdr>
    </w:div>
    <w:div w:id="17542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gebuildin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gebuildings.com/contact-us/brand-ass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51884E193993478F121FAE3BAB06B8" ma:contentTypeVersion="12" ma:contentTypeDescription="Create a new document." ma:contentTypeScope="" ma:versionID="0e92604c66076eeaaae31eb5e2e0ba29">
  <xsd:schema xmlns:xsd="http://www.w3.org/2001/XMLSchema" xmlns:xs="http://www.w3.org/2001/XMLSchema" xmlns:p="http://schemas.microsoft.com/office/2006/metadata/properties" xmlns:ns2="c538fed7-3ab0-4192-ae38-9799137ead1b" xmlns:ns3="a4e79b70-0aef-410d-a70f-d52f396520e2" targetNamespace="http://schemas.microsoft.com/office/2006/metadata/properties" ma:root="true" ma:fieldsID="016ac35f05a9aa636783c0d5856b8663" ns2:_="" ns3:_="">
    <xsd:import namespace="c538fed7-3ab0-4192-ae38-9799137ead1b"/>
    <xsd:import namespace="a4e79b70-0aef-410d-a70f-d52f39652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fed7-3ab0-4192-ae38-9799137e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79b70-0aef-410d-a70f-d52f39652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7B6F6-47BB-49BA-8427-24608E42A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57127-50A4-4473-B371-630BAD95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fed7-3ab0-4192-ae38-9799137ead1b"/>
    <ds:schemaRef ds:uri="a4e79b70-0aef-410d-a70f-d52f39652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6068C-EAF8-49DB-A420-4FB40CC7A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Rusmir Music</dc:creator>
  <cp:keywords>
  </cp:keywords>
  <dc:description>
  </dc:description>
  <cp:lastModifiedBy>Rusmir Music</cp:lastModifiedBy>
  <cp:revision>31</cp:revision>
  <dcterms:created xsi:type="dcterms:W3CDTF">2019-03-05T17:27:00Z</dcterms:created>
  <dcterms:modified xsi:type="dcterms:W3CDTF">2019-12-09T20:57:00Z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0x010100AC51884E193993478F121FAE3BAB06B8</vt:lpwstr>
  </property>
  <property fmtid="{D5CDD505-2E9C-101B-9397-08002B2CF9AE}" pid="3" name="AuthorIds_UIVersion_512">
    <vt:lpwstr>14</vt:lpwstr>
  </property>
</Properties>
</file>